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0400" w:rsidRPr="00D91524" w:rsidRDefault="00550400" w:rsidP="00550400">
      <w:pPr>
        <w:jc w:val="right"/>
        <w:outlineLvl w:val="0"/>
        <w:rPr>
          <w:rFonts w:cs="Arial"/>
          <w:color w:val="000000"/>
        </w:rPr>
      </w:pPr>
      <w:r w:rsidRPr="00D91524">
        <w:rPr>
          <w:noProof/>
        </w:rPr>
        <w:drawing>
          <wp:anchor distT="0" distB="0" distL="114300" distR="114300" simplePos="0" relativeHeight="251659264" behindDoc="1" locked="0" layoutInCell="1" allowOverlap="1" wp14:anchorId="4633ECAA" wp14:editId="510B21E1">
            <wp:simplePos x="0" y="0"/>
            <wp:positionH relativeFrom="column">
              <wp:posOffset>-41910</wp:posOffset>
            </wp:positionH>
            <wp:positionV relativeFrom="paragraph">
              <wp:posOffset>80645</wp:posOffset>
            </wp:positionV>
            <wp:extent cx="1838325" cy="914400"/>
            <wp:effectExtent l="0" t="0" r="9525" b="0"/>
            <wp:wrapTight wrapText="bothSides">
              <wp:wrapPolygon edited="0">
                <wp:start x="0" y="0"/>
                <wp:lineTo x="0" y="21150"/>
                <wp:lineTo x="21488" y="21150"/>
                <wp:lineTo x="2148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38325"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91524">
        <w:rPr>
          <w:rFonts w:cs="Arial"/>
          <w:color w:val="000000"/>
        </w:rPr>
        <w:t xml:space="preserve">Media Contacts:  Melanie Childs / Sue Lowry </w:t>
      </w:r>
    </w:p>
    <w:p w:rsidR="00550400" w:rsidRPr="00D91524" w:rsidRDefault="00550400" w:rsidP="00550400">
      <w:pPr>
        <w:jc w:val="right"/>
        <w:outlineLvl w:val="0"/>
        <w:rPr>
          <w:rFonts w:cs="Arial"/>
          <w:color w:val="000000"/>
        </w:rPr>
      </w:pPr>
      <w:r w:rsidRPr="00D91524">
        <w:rPr>
          <w:rFonts w:cs="Arial"/>
          <w:color w:val="000000"/>
        </w:rPr>
        <w:t>Magellan PR</w:t>
      </w:r>
    </w:p>
    <w:p w:rsidR="00550400" w:rsidRPr="00D91524" w:rsidRDefault="00550400" w:rsidP="00550400">
      <w:pPr>
        <w:ind w:left="4320"/>
        <w:jc w:val="right"/>
        <w:rPr>
          <w:rFonts w:cs="Arial"/>
          <w:color w:val="000000"/>
        </w:rPr>
      </w:pPr>
      <w:r w:rsidRPr="00D91524">
        <w:rPr>
          <w:rFonts w:cs="Arial"/>
          <w:color w:val="000000"/>
        </w:rPr>
        <w:t xml:space="preserve">Tel: +44 (0) 1483 570 804    </w:t>
      </w:r>
    </w:p>
    <w:p w:rsidR="00550400" w:rsidRPr="00D91524" w:rsidRDefault="00550400" w:rsidP="00550400">
      <w:pPr>
        <w:ind w:left="4320"/>
        <w:jc w:val="right"/>
        <w:outlineLvl w:val="0"/>
      </w:pPr>
      <w:r w:rsidRPr="00D91524">
        <w:t xml:space="preserve">Email: </w:t>
      </w:r>
      <w:hyperlink r:id="rId6" w:history="1">
        <w:r w:rsidRPr="00D91524">
          <w:rPr>
            <w:rStyle w:val="Hyperlink"/>
            <w:color w:val="auto"/>
            <w:u w:val="none"/>
          </w:rPr>
          <w:t>firstname@magellan-pr.com</w:t>
        </w:r>
      </w:hyperlink>
    </w:p>
    <w:p w:rsidR="00550400" w:rsidRPr="00D91524" w:rsidRDefault="00550400" w:rsidP="00550400">
      <w:pPr>
        <w:ind w:left="4320"/>
        <w:jc w:val="right"/>
        <w:outlineLvl w:val="0"/>
      </w:pPr>
      <w:r w:rsidRPr="00D91524">
        <w:t xml:space="preserve">Web </w:t>
      </w:r>
      <w:proofErr w:type="gramStart"/>
      <w:r w:rsidRPr="00D91524">
        <w:t>Address :</w:t>
      </w:r>
      <w:proofErr w:type="gramEnd"/>
      <w:r w:rsidRPr="00D91524">
        <w:t xml:space="preserve"> </w:t>
      </w:r>
      <w:hyperlink r:id="rId7" w:history="1">
        <w:r w:rsidRPr="00D91524">
          <w:rPr>
            <w:rStyle w:val="Hyperlink"/>
            <w:color w:val="auto"/>
            <w:u w:val="none"/>
          </w:rPr>
          <w:t>www.magellan-pr.com</w:t>
        </w:r>
      </w:hyperlink>
    </w:p>
    <w:p w:rsidR="00550400" w:rsidRPr="00D91524" w:rsidRDefault="00550400" w:rsidP="00550400">
      <w:pPr>
        <w:ind w:left="4320"/>
        <w:jc w:val="right"/>
        <w:outlineLvl w:val="0"/>
      </w:pPr>
      <w:r w:rsidRPr="00D91524">
        <w:t xml:space="preserve">Twitter </w:t>
      </w:r>
      <w:proofErr w:type="gramStart"/>
      <w:r w:rsidRPr="00D91524">
        <w:t>Address :</w:t>
      </w:r>
      <w:proofErr w:type="gramEnd"/>
      <w:r w:rsidRPr="00D91524">
        <w:t xml:space="preserve"> @</w:t>
      </w:r>
      <w:proofErr w:type="spellStart"/>
      <w:r w:rsidRPr="00D91524">
        <w:t>MagellanPR</w:t>
      </w:r>
      <w:proofErr w:type="spellEnd"/>
    </w:p>
    <w:p w:rsidR="00550400" w:rsidRPr="00D91524" w:rsidRDefault="00550400" w:rsidP="00550400">
      <w:pPr>
        <w:ind w:left="4320"/>
        <w:jc w:val="right"/>
        <w:outlineLvl w:val="0"/>
      </w:pPr>
      <w:r w:rsidRPr="00D91524">
        <w:rPr>
          <w:rFonts w:cs="Arial"/>
          <w:bCs/>
        </w:rPr>
        <w:t>Find us on Facebook!</w:t>
      </w:r>
    </w:p>
    <w:p w:rsidR="00550400" w:rsidRPr="00D91524" w:rsidRDefault="00550400" w:rsidP="00550400">
      <w:pPr>
        <w:jc w:val="center"/>
        <w:rPr>
          <w:rStyle w:val="apple-style-span"/>
          <w:rFonts w:asciiTheme="minorHAnsi" w:hAnsiTheme="minorHAnsi" w:cstheme="minorHAnsi"/>
          <w:b/>
          <w:bCs/>
          <w:caps/>
          <w:color w:val="000000"/>
          <w:sz w:val="26"/>
          <w:szCs w:val="26"/>
        </w:rPr>
      </w:pPr>
    </w:p>
    <w:p w:rsidR="00E74388" w:rsidRPr="00D91524" w:rsidRDefault="00E74388" w:rsidP="00550400">
      <w:pPr>
        <w:jc w:val="center"/>
        <w:rPr>
          <w:rStyle w:val="apple-style-span"/>
          <w:rFonts w:asciiTheme="minorHAnsi" w:hAnsiTheme="minorHAnsi" w:cstheme="minorHAnsi"/>
          <w:b/>
          <w:bCs/>
          <w:caps/>
          <w:color w:val="000000"/>
          <w:sz w:val="26"/>
          <w:szCs w:val="26"/>
        </w:rPr>
      </w:pPr>
      <w:r w:rsidRPr="00D91524">
        <w:rPr>
          <w:rStyle w:val="apple-style-span"/>
          <w:rFonts w:asciiTheme="minorHAnsi" w:hAnsiTheme="minorHAnsi" w:cstheme="minorHAnsi"/>
          <w:b/>
          <w:bCs/>
          <w:caps/>
          <w:color w:val="000000"/>
          <w:sz w:val="26"/>
          <w:szCs w:val="26"/>
        </w:rPr>
        <w:t>a Special Date for that Special someone</w:t>
      </w:r>
    </w:p>
    <w:p w:rsidR="00E74388" w:rsidRPr="00D91524" w:rsidRDefault="00E74388" w:rsidP="00550400">
      <w:pPr>
        <w:jc w:val="center"/>
        <w:rPr>
          <w:rStyle w:val="apple-style-span"/>
          <w:rFonts w:asciiTheme="minorHAnsi" w:hAnsiTheme="minorHAnsi" w:cstheme="minorHAnsi"/>
          <w:iCs/>
          <w:color w:val="000000"/>
          <w:sz w:val="26"/>
          <w:szCs w:val="26"/>
        </w:rPr>
      </w:pPr>
      <w:r w:rsidRPr="00D91524">
        <w:rPr>
          <w:rStyle w:val="apple-style-span"/>
          <w:rFonts w:asciiTheme="minorHAnsi" w:hAnsiTheme="minorHAnsi" w:cstheme="minorHAnsi"/>
          <w:iCs/>
          <w:color w:val="000000"/>
          <w:sz w:val="26"/>
          <w:szCs w:val="26"/>
        </w:rPr>
        <w:t xml:space="preserve">Fairmont Recommends Bars for First Dates, Anniversary </w:t>
      </w:r>
      <w:proofErr w:type="gramStart"/>
      <w:r w:rsidRPr="00D91524">
        <w:rPr>
          <w:rStyle w:val="apple-style-span"/>
          <w:rFonts w:asciiTheme="minorHAnsi" w:hAnsiTheme="minorHAnsi" w:cstheme="minorHAnsi"/>
          <w:iCs/>
          <w:color w:val="000000"/>
          <w:sz w:val="26"/>
          <w:szCs w:val="26"/>
        </w:rPr>
        <w:t>Dates,</w:t>
      </w:r>
      <w:proofErr w:type="gramEnd"/>
      <w:r w:rsidRPr="00D91524">
        <w:rPr>
          <w:rStyle w:val="apple-style-span"/>
          <w:rFonts w:asciiTheme="minorHAnsi" w:hAnsiTheme="minorHAnsi" w:cstheme="minorHAnsi"/>
          <w:iCs/>
          <w:color w:val="000000"/>
          <w:sz w:val="26"/>
          <w:szCs w:val="26"/>
        </w:rPr>
        <w:t xml:space="preserve"> It’s Not Y</w:t>
      </w:r>
      <w:bookmarkStart w:id="0" w:name="_GoBack"/>
      <w:bookmarkEnd w:id="0"/>
      <w:r w:rsidRPr="00D91524">
        <w:rPr>
          <w:rStyle w:val="apple-style-span"/>
          <w:rFonts w:asciiTheme="minorHAnsi" w:hAnsiTheme="minorHAnsi" w:cstheme="minorHAnsi"/>
          <w:iCs/>
          <w:color w:val="000000"/>
          <w:sz w:val="26"/>
          <w:szCs w:val="26"/>
        </w:rPr>
        <w:t>ou It’s Me Dates &amp; More</w:t>
      </w:r>
    </w:p>
    <w:p w:rsidR="00E74388" w:rsidRPr="00D91524" w:rsidRDefault="00E74388" w:rsidP="00550400">
      <w:pPr>
        <w:jc w:val="center"/>
        <w:rPr>
          <w:rStyle w:val="apple-style-span"/>
          <w:rFonts w:asciiTheme="minorHAnsi" w:hAnsiTheme="minorHAnsi" w:cstheme="minorHAnsi"/>
          <w:i/>
          <w:iCs/>
          <w:color w:val="000000"/>
        </w:rPr>
      </w:pPr>
    </w:p>
    <w:p w:rsidR="00E74388" w:rsidRPr="00D91524" w:rsidRDefault="00E74388" w:rsidP="00550400">
      <w:pPr>
        <w:jc w:val="both"/>
        <w:rPr>
          <w:rFonts w:asciiTheme="minorHAnsi" w:hAnsiTheme="minorHAnsi" w:cstheme="minorHAnsi"/>
          <w:lang w:eastAsia="en-US"/>
        </w:rPr>
      </w:pPr>
      <w:r w:rsidRPr="00D91524">
        <w:rPr>
          <w:rFonts w:asciiTheme="minorHAnsi" w:hAnsiTheme="minorHAnsi" w:cstheme="minorHAnsi"/>
          <w:lang w:eastAsia="en-US"/>
        </w:rPr>
        <w:t>What’s the best bar in the world? Well it depends on your intentions. Suave Casanovas would never use the same spot for a blind date as an anniversary date, and would probably recommend different locales for a date to meet the parents and one to break it off.  That’s why Fairmont has taken the time to recommend the best bars and lounges for dates of all kinds, whether someone’s in need of a date spot for a new love, an old love, or a love they’re about to let go.</w:t>
      </w:r>
    </w:p>
    <w:p w:rsidR="00E74388" w:rsidRPr="00D91524" w:rsidRDefault="00E74388" w:rsidP="00E74388">
      <w:pPr>
        <w:jc w:val="both"/>
        <w:rPr>
          <w:rFonts w:asciiTheme="minorHAnsi" w:hAnsiTheme="minorHAnsi" w:cstheme="minorHAnsi"/>
        </w:rPr>
      </w:pPr>
    </w:p>
    <w:p w:rsidR="00E74388" w:rsidRPr="00D91524" w:rsidRDefault="00E74388" w:rsidP="00E74388">
      <w:pPr>
        <w:jc w:val="both"/>
        <w:rPr>
          <w:rFonts w:asciiTheme="minorHAnsi" w:hAnsiTheme="minorHAnsi" w:cstheme="minorHAnsi"/>
          <w:b/>
          <w:bCs/>
        </w:rPr>
      </w:pPr>
      <w:r w:rsidRPr="00D91524">
        <w:rPr>
          <w:rFonts w:asciiTheme="minorHAnsi" w:hAnsiTheme="minorHAnsi" w:cstheme="minorHAnsi"/>
          <w:b/>
          <w:bCs/>
        </w:rPr>
        <w:t>Valentine’s Date</w:t>
      </w:r>
    </w:p>
    <w:p w:rsidR="00E74388" w:rsidRPr="00D91524" w:rsidRDefault="00E74388" w:rsidP="00E74388">
      <w:pPr>
        <w:jc w:val="both"/>
        <w:rPr>
          <w:rFonts w:asciiTheme="minorHAnsi" w:hAnsiTheme="minorHAnsi" w:cstheme="minorHAnsi"/>
          <w:color w:val="000000"/>
        </w:rPr>
      </w:pPr>
      <w:r w:rsidRPr="00D91524">
        <w:rPr>
          <w:rFonts w:asciiTheme="minorHAnsi" w:hAnsiTheme="minorHAnsi" w:cstheme="minorHAnsi"/>
          <w:color w:val="000000"/>
        </w:rPr>
        <w:t xml:space="preserve">In Victoria, British Columbia, The Bengal Lounge at The Fairmont Empress conjures images of sultry Indian nights, and ignites lovebirds with two sinful cocktail creations: the </w:t>
      </w:r>
      <w:r w:rsidRPr="00D91524">
        <w:rPr>
          <w:rFonts w:asciiTheme="minorHAnsi" w:hAnsiTheme="minorHAnsi" w:cstheme="minorHAnsi"/>
          <w:i/>
          <w:iCs/>
          <w:color w:val="000000"/>
        </w:rPr>
        <w:t>Jewel Heart</w:t>
      </w:r>
      <w:r w:rsidRPr="00D91524">
        <w:rPr>
          <w:rFonts w:asciiTheme="minorHAnsi" w:hAnsiTheme="minorHAnsi" w:cstheme="minorHAnsi"/>
          <w:b/>
          <w:bCs/>
          <w:i/>
          <w:iCs/>
          <w:color w:val="000000"/>
        </w:rPr>
        <w:t xml:space="preserve"> </w:t>
      </w:r>
      <w:r w:rsidRPr="00D91524">
        <w:rPr>
          <w:rFonts w:asciiTheme="minorHAnsi" w:hAnsiTheme="minorHAnsi" w:cstheme="minorHAnsi"/>
          <w:color w:val="000000"/>
        </w:rPr>
        <w:t>and</w:t>
      </w:r>
      <w:r w:rsidRPr="00D91524">
        <w:rPr>
          <w:rFonts w:asciiTheme="minorHAnsi" w:hAnsiTheme="minorHAnsi" w:cstheme="minorHAnsi"/>
          <w:b/>
          <w:bCs/>
          <w:i/>
          <w:iCs/>
          <w:color w:val="000000"/>
        </w:rPr>
        <w:t xml:space="preserve"> </w:t>
      </w:r>
      <w:r w:rsidRPr="00D91524">
        <w:rPr>
          <w:rFonts w:asciiTheme="minorHAnsi" w:hAnsiTheme="minorHAnsi" w:cstheme="minorHAnsi"/>
          <w:i/>
          <w:iCs/>
          <w:color w:val="000000"/>
        </w:rPr>
        <w:t>Butterfly Kisses</w:t>
      </w:r>
      <w:r w:rsidRPr="00D91524">
        <w:rPr>
          <w:rFonts w:asciiTheme="minorHAnsi" w:hAnsiTheme="minorHAnsi" w:cstheme="minorHAnsi"/>
          <w:b/>
          <w:bCs/>
          <w:i/>
          <w:iCs/>
          <w:color w:val="000000"/>
        </w:rPr>
        <w:t xml:space="preserve">. </w:t>
      </w:r>
      <w:r w:rsidRPr="00D91524">
        <w:rPr>
          <w:rFonts w:asciiTheme="minorHAnsi" w:hAnsiTheme="minorHAnsi" w:cstheme="minorHAnsi"/>
          <w:color w:val="000000"/>
        </w:rPr>
        <w:t>Colonial gentlemen can channel the exotic exploits of James Bond, and the ladies can imagine an Out of Africa romance straight out of the movies.</w:t>
      </w:r>
    </w:p>
    <w:p w:rsidR="00E74388" w:rsidRPr="00D91524" w:rsidRDefault="00E74388" w:rsidP="00E74388">
      <w:pPr>
        <w:jc w:val="both"/>
        <w:rPr>
          <w:rFonts w:asciiTheme="minorHAnsi" w:hAnsiTheme="minorHAnsi" w:cstheme="minorHAnsi"/>
        </w:rPr>
      </w:pPr>
    </w:p>
    <w:p w:rsidR="00E74388" w:rsidRPr="00D91524" w:rsidRDefault="00E74388" w:rsidP="00E74388">
      <w:pPr>
        <w:jc w:val="both"/>
        <w:rPr>
          <w:rFonts w:asciiTheme="minorHAnsi" w:hAnsiTheme="minorHAnsi" w:cstheme="minorHAnsi"/>
          <w:b/>
          <w:bCs/>
        </w:rPr>
      </w:pPr>
      <w:r w:rsidRPr="00D91524">
        <w:rPr>
          <w:rFonts w:asciiTheme="minorHAnsi" w:hAnsiTheme="minorHAnsi" w:cstheme="minorHAnsi"/>
          <w:b/>
          <w:bCs/>
        </w:rPr>
        <w:t>First Date</w:t>
      </w:r>
    </w:p>
    <w:p w:rsidR="00E74388" w:rsidRPr="00D91524" w:rsidRDefault="00E74388" w:rsidP="00E74388">
      <w:pPr>
        <w:jc w:val="both"/>
        <w:rPr>
          <w:rFonts w:asciiTheme="minorHAnsi" w:hAnsiTheme="minorHAnsi" w:cstheme="minorHAnsi"/>
        </w:rPr>
      </w:pPr>
      <w:r w:rsidRPr="00D91524">
        <w:rPr>
          <w:rFonts w:asciiTheme="minorHAnsi" w:hAnsiTheme="minorHAnsi" w:cstheme="minorHAnsi"/>
        </w:rPr>
        <w:t>After mustering up the courage to ask someone out, it’s imperative to pick the perfect spot for the first date. The bar has to make one look cool, but not pretentious. The food has to be amazing, and an impressive setting doesn’t hurt either. At Fairmont Le Château Frontenac in Quebec City, Bar St-Laurent &amp; Lounge offers live jazz Thursdays and Fridays, and there’s nothing like having Sarah Vaughn, Ella Fitzgerald, and Billie Holiday play wingman in such a sophisticated, yet relaxed atmosphere. The spectacular view of the river from this historic castle is sure to seal the deal for date #2.</w:t>
      </w:r>
    </w:p>
    <w:p w:rsidR="00E74388" w:rsidRPr="00D91524" w:rsidRDefault="00E74388" w:rsidP="00E74388">
      <w:pPr>
        <w:jc w:val="both"/>
        <w:rPr>
          <w:rFonts w:asciiTheme="minorHAnsi" w:hAnsiTheme="minorHAnsi" w:cstheme="minorHAnsi"/>
        </w:rPr>
      </w:pPr>
    </w:p>
    <w:p w:rsidR="00E74388" w:rsidRPr="00D91524" w:rsidRDefault="00E74388" w:rsidP="00E74388">
      <w:pPr>
        <w:jc w:val="both"/>
        <w:rPr>
          <w:rFonts w:asciiTheme="minorHAnsi" w:hAnsiTheme="minorHAnsi" w:cstheme="minorHAnsi"/>
        </w:rPr>
      </w:pPr>
      <w:r w:rsidRPr="00D91524">
        <w:rPr>
          <w:rFonts w:asciiTheme="minorHAnsi" w:hAnsiTheme="minorHAnsi" w:cstheme="minorHAnsi"/>
        </w:rPr>
        <w:t xml:space="preserve">Fairmont Monte Carlo has its own stunning view from </w:t>
      </w:r>
      <w:proofErr w:type="spellStart"/>
      <w:r w:rsidRPr="00D91524">
        <w:rPr>
          <w:rFonts w:asciiTheme="minorHAnsi" w:hAnsiTheme="minorHAnsi" w:cstheme="minorHAnsi"/>
        </w:rPr>
        <w:t>Saphir</w:t>
      </w:r>
      <w:proofErr w:type="spellEnd"/>
      <w:r w:rsidRPr="00D91524">
        <w:rPr>
          <w:rFonts w:asciiTheme="minorHAnsi" w:hAnsiTheme="minorHAnsi" w:cstheme="minorHAnsi"/>
        </w:rPr>
        <w:t xml:space="preserve"> 24, lounge &amp; bar, which is also a great spot to wow a first date.  Offering fabulous bay windows with </w:t>
      </w:r>
      <w:r w:rsidR="00D91524" w:rsidRPr="00D91524">
        <w:rPr>
          <w:rFonts w:asciiTheme="minorHAnsi" w:hAnsiTheme="minorHAnsi" w:cstheme="minorHAnsi"/>
        </w:rPr>
        <w:t>breath-taking</w:t>
      </w:r>
      <w:r w:rsidRPr="00D91524">
        <w:rPr>
          <w:rFonts w:asciiTheme="minorHAnsi" w:hAnsiTheme="minorHAnsi" w:cstheme="minorHAnsi"/>
        </w:rPr>
        <w:t xml:space="preserve"> Mediterranean vistas, this romantic enclave is open 24 hours – meaning successful dates can while away the hours getting to know each other all night long.</w:t>
      </w:r>
    </w:p>
    <w:p w:rsidR="00E74388" w:rsidRPr="00D91524" w:rsidRDefault="00E74388" w:rsidP="00E74388">
      <w:pPr>
        <w:jc w:val="both"/>
        <w:rPr>
          <w:rFonts w:asciiTheme="minorHAnsi" w:hAnsiTheme="minorHAnsi" w:cstheme="minorHAnsi"/>
          <w:lang w:eastAsia="en-US"/>
        </w:rPr>
      </w:pPr>
    </w:p>
    <w:p w:rsidR="00E74388" w:rsidRPr="00D91524" w:rsidRDefault="00E74388" w:rsidP="00E74388">
      <w:pPr>
        <w:jc w:val="both"/>
        <w:rPr>
          <w:rFonts w:asciiTheme="minorHAnsi" w:hAnsiTheme="minorHAnsi" w:cstheme="minorHAnsi"/>
          <w:b/>
          <w:bCs/>
          <w:lang w:eastAsia="en-US"/>
        </w:rPr>
      </w:pPr>
      <w:r w:rsidRPr="00D91524">
        <w:rPr>
          <w:rFonts w:asciiTheme="minorHAnsi" w:hAnsiTheme="minorHAnsi" w:cstheme="minorHAnsi"/>
          <w:b/>
          <w:bCs/>
          <w:lang w:eastAsia="en-US"/>
        </w:rPr>
        <w:t>Blind Date</w:t>
      </w:r>
    </w:p>
    <w:p w:rsidR="00E74388" w:rsidRPr="00D91524" w:rsidRDefault="00E74388" w:rsidP="00E74388">
      <w:pPr>
        <w:jc w:val="both"/>
        <w:rPr>
          <w:rFonts w:asciiTheme="minorHAnsi" w:hAnsiTheme="minorHAnsi" w:cstheme="minorHAnsi"/>
          <w:color w:val="000000"/>
        </w:rPr>
      </w:pPr>
      <w:r w:rsidRPr="00D91524">
        <w:rPr>
          <w:rFonts w:asciiTheme="minorHAnsi" w:hAnsiTheme="minorHAnsi" w:cstheme="minorHAnsi"/>
          <w:color w:val="000000"/>
        </w:rPr>
        <w:t>Herons Bar at Vancouver’s Fairmont Waterfront is a perfect “Quick Escape” location for a blind date that’s not going well. The hotel is connected directly to what’s important: easy access to boats, seaplanes, and sky trains straight out of town. Couples can start the night off with a ‘Be Mine Mojito’ and see where the night takes them...</w:t>
      </w:r>
    </w:p>
    <w:p w:rsidR="00E74388" w:rsidRPr="00D91524" w:rsidRDefault="00E74388" w:rsidP="00E74388">
      <w:pPr>
        <w:jc w:val="both"/>
        <w:rPr>
          <w:rFonts w:asciiTheme="minorHAnsi" w:hAnsiTheme="minorHAnsi" w:cstheme="minorHAnsi"/>
        </w:rPr>
      </w:pPr>
    </w:p>
    <w:p w:rsidR="00E74388" w:rsidRPr="00D91524" w:rsidRDefault="00E74388" w:rsidP="00E74388">
      <w:pPr>
        <w:jc w:val="both"/>
        <w:rPr>
          <w:rFonts w:asciiTheme="minorHAnsi" w:hAnsiTheme="minorHAnsi" w:cstheme="minorHAnsi"/>
          <w:b/>
          <w:bCs/>
        </w:rPr>
      </w:pPr>
      <w:r w:rsidRPr="00D91524">
        <w:rPr>
          <w:rFonts w:asciiTheme="minorHAnsi" w:hAnsiTheme="minorHAnsi" w:cstheme="minorHAnsi"/>
          <w:b/>
          <w:bCs/>
        </w:rPr>
        <w:t>Friends with Potential Benefits Date</w:t>
      </w:r>
    </w:p>
    <w:p w:rsidR="00E74388" w:rsidRPr="00D91524" w:rsidRDefault="00E74388" w:rsidP="00E74388">
      <w:pPr>
        <w:jc w:val="both"/>
        <w:rPr>
          <w:rFonts w:asciiTheme="minorHAnsi" w:hAnsiTheme="minorHAnsi" w:cstheme="minorHAnsi"/>
        </w:rPr>
      </w:pPr>
      <w:r w:rsidRPr="00D91524">
        <w:rPr>
          <w:rFonts w:asciiTheme="minorHAnsi" w:hAnsiTheme="minorHAnsi" w:cstheme="minorHAnsi"/>
        </w:rPr>
        <w:t xml:space="preserve">Sometimes one half of a friendship wants to be more than just friends. To get out of the ‘friend zone’, </w:t>
      </w:r>
      <w:proofErr w:type="spellStart"/>
      <w:r w:rsidRPr="00D91524">
        <w:rPr>
          <w:rFonts w:asciiTheme="minorHAnsi" w:hAnsiTheme="minorHAnsi" w:cstheme="minorHAnsi"/>
        </w:rPr>
        <w:t>Aragosta’s</w:t>
      </w:r>
      <w:proofErr w:type="spellEnd"/>
      <w:r w:rsidRPr="00D91524">
        <w:rPr>
          <w:rFonts w:asciiTheme="minorHAnsi" w:hAnsiTheme="minorHAnsi" w:cstheme="minorHAnsi"/>
        </w:rPr>
        <w:t xml:space="preserve"> outdoor </w:t>
      </w:r>
      <w:r w:rsidR="00D91524" w:rsidRPr="00D91524">
        <w:rPr>
          <w:rFonts w:asciiTheme="minorHAnsi" w:hAnsiTheme="minorHAnsi" w:cstheme="minorHAnsi"/>
        </w:rPr>
        <w:t>fire pits</w:t>
      </w:r>
      <w:r w:rsidRPr="00D91524">
        <w:rPr>
          <w:rFonts w:asciiTheme="minorHAnsi" w:hAnsiTheme="minorHAnsi" w:cstheme="minorHAnsi"/>
        </w:rPr>
        <w:t xml:space="preserve"> at Boston’s Fairmont Battery Wharf are the perfect remedy. “Friends” can snuggle up under a warm blanket, make </w:t>
      </w:r>
      <w:proofErr w:type="spellStart"/>
      <w:r w:rsidRPr="00D91524">
        <w:rPr>
          <w:rFonts w:asciiTheme="minorHAnsi" w:hAnsiTheme="minorHAnsi" w:cstheme="minorHAnsi"/>
        </w:rPr>
        <w:t>s’mores</w:t>
      </w:r>
      <w:proofErr w:type="spellEnd"/>
      <w:r w:rsidRPr="00D91524">
        <w:rPr>
          <w:rFonts w:asciiTheme="minorHAnsi" w:hAnsiTheme="minorHAnsi" w:cstheme="minorHAnsi"/>
        </w:rPr>
        <w:t>, sip hot chocolate and watch the sparks fly from more than just the fire.</w:t>
      </w:r>
    </w:p>
    <w:p w:rsidR="00E74388" w:rsidRPr="00D91524" w:rsidRDefault="00E74388" w:rsidP="00E74388">
      <w:pPr>
        <w:jc w:val="both"/>
        <w:rPr>
          <w:rFonts w:asciiTheme="minorHAnsi" w:hAnsiTheme="minorHAnsi" w:cstheme="minorHAnsi"/>
          <w:b/>
          <w:bCs/>
        </w:rPr>
      </w:pPr>
    </w:p>
    <w:p w:rsidR="00E74388" w:rsidRPr="00D91524" w:rsidRDefault="00E74388" w:rsidP="00E74388">
      <w:pPr>
        <w:jc w:val="both"/>
        <w:rPr>
          <w:rFonts w:asciiTheme="minorHAnsi" w:hAnsiTheme="minorHAnsi" w:cstheme="minorHAnsi"/>
          <w:b/>
          <w:bCs/>
        </w:rPr>
      </w:pPr>
      <w:r w:rsidRPr="00D91524">
        <w:rPr>
          <w:rFonts w:asciiTheme="minorHAnsi" w:hAnsiTheme="minorHAnsi" w:cstheme="minorHAnsi"/>
          <w:b/>
          <w:bCs/>
        </w:rPr>
        <w:t xml:space="preserve">It’s Not </w:t>
      </w:r>
      <w:proofErr w:type="gramStart"/>
      <w:r w:rsidRPr="00D91524">
        <w:rPr>
          <w:rFonts w:asciiTheme="minorHAnsi" w:hAnsiTheme="minorHAnsi" w:cstheme="minorHAnsi"/>
          <w:b/>
          <w:bCs/>
        </w:rPr>
        <w:t>You,</w:t>
      </w:r>
      <w:proofErr w:type="gramEnd"/>
      <w:r w:rsidRPr="00D91524">
        <w:rPr>
          <w:rFonts w:asciiTheme="minorHAnsi" w:hAnsiTheme="minorHAnsi" w:cstheme="minorHAnsi"/>
          <w:b/>
          <w:bCs/>
        </w:rPr>
        <w:t xml:space="preserve"> It’s Me – The Break-up Date</w:t>
      </w:r>
    </w:p>
    <w:p w:rsidR="00E74388" w:rsidRPr="00D91524" w:rsidRDefault="00E74388" w:rsidP="00E74388">
      <w:pPr>
        <w:jc w:val="both"/>
        <w:rPr>
          <w:rFonts w:asciiTheme="minorHAnsi" w:hAnsiTheme="minorHAnsi" w:cstheme="minorHAnsi"/>
        </w:rPr>
      </w:pPr>
      <w:r w:rsidRPr="00D91524">
        <w:rPr>
          <w:rFonts w:asciiTheme="minorHAnsi" w:hAnsiTheme="minorHAnsi" w:cstheme="minorHAnsi"/>
        </w:rPr>
        <w:t>When things just aren’t working out, aria bar at Fairmont Chicago, Millennium Park is an ideal place to let someone down easy. This chic spot offers plenty of fine wine and extravagant desserts to make things go as smoothly as possible, while intimate nooks and crannies ensure plenty of privacy. Of course, the popular bar scene means that the perfect rebound is only a few steps away.</w:t>
      </w:r>
    </w:p>
    <w:p w:rsidR="00E74388" w:rsidRPr="00D91524" w:rsidRDefault="00E74388" w:rsidP="00E74388">
      <w:pPr>
        <w:jc w:val="both"/>
        <w:rPr>
          <w:rFonts w:asciiTheme="minorHAnsi" w:hAnsiTheme="minorHAnsi" w:cstheme="minorHAnsi"/>
        </w:rPr>
      </w:pPr>
    </w:p>
    <w:p w:rsidR="00E74388" w:rsidRPr="00D91524" w:rsidRDefault="00E74388" w:rsidP="00E74388">
      <w:pPr>
        <w:jc w:val="both"/>
        <w:rPr>
          <w:rFonts w:asciiTheme="minorHAnsi" w:hAnsiTheme="minorHAnsi" w:cstheme="minorHAnsi"/>
          <w:color w:val="000000"/>
        </w:rPr>
      </w:pPr>
      <w:r w:rsidRPr="00D91524">
        <w:rPr>
          <w:rFonts w:asciiTheme="minorHAnsi" w:hAnsiTheme="minorHAnsi" w:cstheme="minorHAnsi"/>
          <w:color w:val="000000"/>
        </w:rPr>
        <w:t xml:space="preserve">Lu Wei Bar at Fairmont </w:t>
      </w:r>
      <w:proofErr w:type="spellStart"/>
      <w:r w:rsidRPr="00D91524">
        <w:rPr>
          <w:rFonts w:asciiTheme="minorHAnsi" w:hAnsiTheme="minorHAnsi" w:cstheme="minorHAnsi"/>
          <w:color w:val="000000"/>
        </w:rPr>
        <w:t>Yangcheng</w:t>
      </w:r>
      <w:proofErr w:type="spellEnd"/>
      <w:r w:rsidRPr="00D91524">
        <w:rPr>
          <w:rFonts w:asciiTheme="minorHAnsi" w:hAnsiTheme="minorHAnsi" w:cstheme="minorHAnsi"/>
          <w:color w:val="000000"/>
        </w:rPr>
        <w:t xml:space="preserve"> Lake in </w:t>
      </w:r>
      <w:proofErr w:type="spellStart"/>
      <w:r w:rsidRPr="00D91524">
        <w:rPr>
          <w:rFonts w:asciiTheme="minorHAnsi" w:hAnsiTheme="minorHAnsi" w:cstheme="minorHAnsi"/>
          <w:color w:val="000000"/>
        </w:rPr>
        <w:t>Kunshan</w:t>
      </w:r>
      <w:proofErr w:type="spellEnd"/>
      <w:r w:rsidRPr="00D91524">
        <w:rPr>
          <w:rFonts w:asciiTheme="minorHAnsi" w:hAnsiTheme="minorHAnsi" w:cstheme="minorHAnsi"/>
          <w:color w:val="000000"/>
        </w:rPr>
        <w:t xml:space="preserve">, China offers tranquil live piano music alongside the stunning shores of </w:t>
      </w:r>
      <w:proofErr w:type="spellStart"/>
      <w:r w:rsidRPr="00D91524">
        <w:rPr>
          <w:rFonts w:asciiTheme="minorHAnsi" w:hAnsiTheme="minorHAnsi" w:cstheme="minorHAnsi"/>
          <w:color w:val="000000"/>
        </w:rPr>
        <w:t>Yangcheng</w:t>
      </w:r>
      <w:proofErr w:type="spellEnd"/>
      <w:r w:rsidRPr="00D91524">
        <w:rPr>
          <w:rFonts w:asciiTheme="minorHAnsi" w:hAnsiTheme="minorHAnsi" w:cstheme="minorHAnsi"/>
          <w:color w:val="000000"/>
        </w:rPr>
        <w:t xml:space="preserve"> Lake. The bar’s quiet ambiance creates a low pressure atmosphere to break the bad news, while relaxing afternoon tea can calm upset nerves.  Of course, a menu of light snacks means that the evening can quickly move along for both parties involved.</w:t>
      </w:r>
    </w:p>
    <w:p w:rsidR="00E74388" w:rsidRPr="00D91524" w:rsidRDefault="00E74388" w:rsidP="00E74388">
      <w:pPr>
        <w:jc w:val="both"/>
        <w:rPr>
          <w:rFonts w:asciiTheme="minorHAnsi" w:hAnsiTheme="minorHAnsi" w:cstheme="minorHAnsi"/>
        </w:rPr>
      </w:pPr>
    </w:p>
    <w:p w:rsidR="00E74388" w:rsidRPr="00D91524" w:rsidRDefault="00E74388" w:rsidP="00E74388">
      <w:pPr>
        <w:jc w:val="both"/>
        <w:rPr>
          <w:rFonts w:asciiTheme="minorHAnsi" w:hAnsiTheme="minorHAnsi" w:cstheme="minorHAnsi"/>
          <w:b/>
          <w:bCs/>
        </w:rPr>
      </w:pPr>
      <w:r w:rsidRPr="00D91524">
        <w:rPr>
          <w:rFonts w:asciiTheme="minorHAnsi" w:hAnsiTheme="minorHAnsi" w:cstheme="minorHAnsi"/>
          <w:b/>
          <w:bCs/>
        </w:rPr>
        <w:t>Group Date</w:t>
      </w:r>
    </w:p>
    <w:p w:rsidR="00E74388" w:rsidRPr="00D91524" w:rsidRDefault="00E74388" w:rsidP="00E74388">
      <w:pPr>
        <w:jc w:val="both"/>
        <w:rPr>
          <w:rFonts w:asciiTheme="minorHAnsi" w:hAnsiTheme="minorHAnsi" w:cstheme="minorHAnsi"/>
        </w:rPr>
      </w:pPr>
      <w:r w:rsidRPr="00D91524">
        <w:rPr>
          <w:rFonts w:asciiTheme="minorHAnsi" w:hAnsiTheme="minorHAnsi" w:cstheme="minorHAnsi"/>
        </w:rPr>
        <w:t xml:space="preserve">Going on a group date with friendly couples can be a great way to meet a loved one’s friends, and get in the good graces of their most influential </w:t>
      </w:r>
      <w:proofErr w:type="spellStart"/>
      <w:r w:rsidRPr="00D91524">
        <w:rPr>
          <w:rFonts w:asciiTheme="minorHAnsi" w:hAnsiTheme="minorHAnsi" w:cstheme="minorHAnsi"/>
        </w:rPr>
        <w:t>besties</w:t>
      </w:r>
      <w:proofErr w:type="spellEnd"/>
      <w:r w:rsidRPr="00D91524">
        <w:rPr>
          <w:rFonts w:asciiTheme="minorHAnsi" w:hAnsiTheme="minorHAnsi" w:cstheme="minorHAnsi"/>
        </w:rPr>
        <w:t xml:space="preserve">. One option is to keep it casual with a well-planned brunch date. Fairmont Dubai’s Spectrum on One offers the best brunch in town, with a ‘Hops and Vines’ theme showcasing a delicatessen room with fine international cheeses and Port wines, an ice bar stocked with freshly shucked oysters in the half shell, traditional roasts, king crab legs, lobster and crispy Peking duck.  A selection of red and white wine, a martini station, refreshing mojitos, and a selection of draught beers, </w:t>
      </w:r>
      <w:proofErr w:type="spellStart"/>
      <w:r w:rsidRPr="00D91524">
        <w:rPr>
          <w:rFonts w:asciiTheme="minorHAnsi" w:hAnsiTheme="minorHAnsi" w:cstheme="minorHAnsi"/>
        </w:rPr>
        <w:t>mocktails</w:t>
      </w:r>
      <w:proofErr w:type="spellEnd"/>
      <w:r w:rsidRPr="00D91524">
        <w:rPr>
          <w:rFonts w:asciiTheme="minorHAnsi" w:hAnsiTheme="minorHAnsi" w:cstheme="minorHAnsi"/>
        </w:rPr>
        <w:t xml:space="preserve"> and fresh juices are sure to keep the conversation going all afternoon.</w:t>
      </w:r>
    </w:p>
    <w:p w:rsidR="00E74388" w:rsidRPr="00D91524" w:rsidRDefault="00E74388" w:rsidP="00E74388">
      <w:pPr>
        <w:jc w:val="both"/>
        <w:rPr>
          <w:rFonts w:asciiTheme="minorHAnsi" w:hAnsiTheme="minorHAnsi" w:cstheme="minorHAnsi"/>
        </w:rPr>
      </w:pPr>
    </w:p>
    <w:p w:rsidR="00E74388" w:rsidRPr="00D91524" w:rsidRDefault="00E74388" w:rsidP="00E74388">
      <w:pPr>
        <w:jc w:val="both"/>
        <w:rPr>
          <w:rFonts w:asciiTheme="minorHAnsi" w:hAnsiTheme="minorHAnsi" w:cstheme="minorHAnsi"/>
          <w:b/>
          <w:bCs/>
        </w:rPr>
      </w:pPr>
      <w:r w:rsidRPr="00D91524">
        <w:rPr>
          <w:rFonts w:asciiTheme="minorHAnsi" w:hAnsiTheme="minorHAnsi" w:cstheme="minorHAnsi"/>
          <w:b/>
          <w:bCs/>
        </w:rPr>
        <w:t>Meet-The-Parents Date</w:t>
      </w:r>
    </w:p>
    <w:p w:rsidR="00E74388" w:rsidRPr="00D91524" w:rsidRDefault="00E74388" w:rsidP="00E74388">
      <w:pPr>
        <w:jc w:val="both"/>
        <w:rPr>
          <w:rFonts w:asciiTheme="minorHAnsi" w:hAnsiTheme="minorHAnsi" w:cstheme="minorHAnsi"/>
        </w:rPr>
      </w:pPr>
      <w:r w:rsidRPr="00D91524">
        <w:rPr>
          <w:rFonts w:asciiTheme="minorHAnsi" w:hAnsiTheme="minorHAnsi" w:cstheme="minorHAnsi"/>
        </w:rPr>
        <w:t xml:space="preserve">Couples scheduling a panic-inducing Meet the Parents Date can try The Clubhouse at Fairmont St Andrews in Scotland. With stunning cliff top views over the North Sea, </w:t>
      </w:r>
      <w:proofErr w:type="spellStart"/>
      <w:r w:rsidRPr="00D91524">
        <w:rPr>
          <w:rFonts w:asciiTheme="minorHAnsi" w:hAnsiTheme="minorHAnsi" w:cstheme="minorHAnsi"/>
        </w:rPr>
        <w:t>Carnoustie</w:t>
      </w:r>
      <w:proofErr w:type="spellEnd"/>
      <w:r w:rsidRPr="00D91524">
        <w:rPr>
          <w:rFonts w:asciiTheme="minorHAnsi" w:hAnsiTheme="minorHAnsi" w:cstheme="minorHAnsi"/>
        </w:rPr>
        <w:t xml:space="preserve"> and beyond, the distracting scenery and delicious beverages are sure to leave parents with a good impression of the evening, despite any mishaps along the way.  </w:t>
      </w:r>
      <w:r w:rsidR="00D91524" w:rsidRPr="00D91524">
        <w:rPr>
          <w:rFonts w:asciiTheme="minorHAnsi" w:hAnsiTheme="minorHAnsi" w:cstheme="minorHAnsi"/>
        </w:rPr>
        <w:t>Cosy</w:t>
      </w:r>
      <w:r w:rsidRPr="00D91524">
        <w:rPr>
          <w:rFonts w:asciiTheme="minorHAnsi" w:hAnsiTheme="minorHAnsi" w:cstheme="minorHAnsi"/>
        </w:rPr>
        <w:t xml:space="preserve"> home-style food and comfortable surroundings will ensure that even the stiffest parents can relax and enjoy themselves without focusing too much on their potential in-law’s less than perfect qualities.</w:t>
      </w:r>
    </w:p>
    <w:p w:rsidR="00E74388" w:rsidRPr="00D91524" w:rsidRDefault="00E74388" w:rsidP="00E74388">
      <w:pPr>
        <w:jc w:val="both"/>
        <w:rPr>
          <w:rFonts w:asciiTheme="minorHAnsi" w:hAnsiTheme="minorHAnsi" w:cstheme="minorHAnsi"/>
        </w:rPr>
      </w:pPr>
    </w:p>
    <w:p w:rsidR="00E74388" w:rsidRPr="00D91524" w:rsidRDefault="00E74388" w:rsidP="00E74388">
      <w:pPr>
        <w:jc w:val="both"/>
        <w:rPr>
          <w:rFonts w:asciiTheme="minorHAnsi" w:hAnsiTheme="minorHAnsi" w:cstheme="minorHAnsi"/>
        </w:rPr>
      </w:pPr>
      <w:r w:rsidRPr="00D91524">
        <w:rPr>
          <w:rFonts w:asciiTheme="minorHAnsi" w:hAnsiTheme="minorHAnsi" w:cstheme="minorHAnsi"/>
        </w:rPr>
        <w:t xml:space="preserve">The Tonga Room &amp; Hurricane Bar at Fairmont San Francisco has been open since 1945 and appeals to all generations - from kids to those who have frequented it since its early days.  After a couple Mai </w:t>
      </w:r>
      <w:proofErr w:type="spellStart"/>
      <w:proofErr w:type="gramStart"/>
      <w:r w:rsidRPr="00D91524">
        <w:rPr>
          <w:rFonts w:asciiTheme="minorHAnsi" w:hAnsiTheme="minorHAnsi" w:cstheme="minorHAnsi"/>
        </w:rPr>
        <w:t>Tais</w:t>
      </w:r>
      <w:proofErr w:type="spellEnd"/>
      <w:r w:rsidRPr="00D91524">
        <w:rPr>
          <w:rFonts w:asciiTheme="minorHAnsi" w:hAnsiTheme="minorHAnsi" w:cstheme="minorHAnsi"/>
        </w:rPr>
        <w:t>,</w:t>
      </w:r>
      <w:proofErr w:type="gramEnd"/>
      <w:r w:rsidRPr="00D91524">
        <w:rPr>
          <w:rFonts w:asciiTheme="minorHAnsi" w:hAnsiTheme="minorHAnsi" w:cstheme="minorHAnsi"/>
        </w:rPr>
        <w:t xml:space="preserve"> and some delicious Pacific Rim cuisine shared family-style, significant others will be a </w:t>
      </w:r>
      <w:r w:rsidR="00D91524" w:rsidRPr="00D91524">
        <w:rPr>
          <w:rFonts w:asciiTheme="minorHAnsi" w:hAnsiTheme="minorHAnsi" w:cstheme="minorHAnsi"/>
        </w:rPr>
        <w:t>sure-fire</w:t>
      </w:r>
      <w:r w:rsidRPr="00D91524">
        <w:rPr>
          <w:rFonts w:asciiTheme="minorHAnsi" w:hAnsiTheme="minorHAnsi" w:cstheme="minorHAnsi"/>
        </w:rPr>
        <w:t xml:space="preserve"> success with the ‘rents, dancing the night away with Mom and Dad to the sounds of the Island Groove band.</w:t>
      </w:r>
    </w:p>
    <w:p w:rsidR="00E74388" w:rsidRPr="00D91524" w:rsidRDefault="00E74388" w:rsidP="00E74388">
      <w:pPr>
        <w:jc w:val="both"/>
        <w:rPr>
          <w:rFonts w:asciiTheme="minorHAnsi" w:hAnsiTheme="minorHAnsi" w:cstheme="minorHAnsi"/>
        </w:rPr>
      </w:pPr>
    </w:p>
    <w:p w:rsidR="00E74388" w:rsidRPr="00D91524" w:rsidRDefault="00E74388" w:rsidP="00E74388">
      <w:pPr>
        <w:jc w:val="both"/>
        <w:rPr>
          <w:rFonts w:asciiTheme="minorHAnsi" w:hAnsiTheme="minorHAnsi" w:cstheme="minorHAnsi"/>
          <w:b/>
          <w:bCs/>
        </w:rPr>
      </w:pPr>
      <w:r w:rsidRPr="00D91524">
        <w:rPr>
          <w:rFonts w:asciiTheme="minorHAnsi" w:hAnsiTheme="minorHAnsi" w:cstheme="minorHAnsi"/>
          <w:b/>
          <w:bCs/>
        </w:rPr>
        <w:t>Parent Date Night Out</w:t>
      </w:r>
    </w:p>
    <w:p w:rsidR="00E74388" w:rsidRPr="00D91524" w:rsidRDefault="00D91524" w:rsidP="00E74388">
      <w:pPr>
        <w:jc w:val="both"/>
        <w:rPr>
          <w:rFonts w:asciiTheme="minorHAnsi" w:hAnsiTheme="minorHAnsi" w:cstheme="minorHAnsi"/>
        </w:rPr>
      </w:pPr>
      <w:r>
        <w:rPr>
          <w:rFonts w:asciiTheme="minorHAnsi" w:hAnsiTheme="minorHAnsi" w:cstheme="minorHAnsi"/>
        </w:rPr>
        <w:t>Mu</w:t>
      </w:r>
      <w:r w:rsidR="00E74388" w:rsidRPr="00D91524">
        <w:rPr>
          <w:rFonts w:asciiTheme="minorHAnsi" w:hAnsiTheme="minorHAnsi" w:cstheme="minorHAnsi"/>
        </w:rPr>
        <w:t xml:space="preserve">m and Dad love their kids, but children’s menus and crying babies don’t make the best date night. On Maui, The Fairmont Kea </w:t>
      </w:r>
      <w:proofErr w:type="spellStart"/>
      <w:r w:rsidR="00E74388" w:rsidRPr="00D91524">
        <w:rPr>
          <w:rFonts w:asciiTheme="minorHAnsi" w:hAnsiTheme="minorHAnsi" w:cstheme="minorHAnsi"/>
        </w:rPr>
        <w:t>Lani’s</w:t>
      </w:r>
      <w:proofErr w:type="spellEnd"/>
      <w:r w:rsidR="00E74388" w:rsidRPr="00D91524">
        <w:rPr>
          <w:rFonts w:asciiTheme="minorHAnsi" w:hAnsiTheme="minorHAnsi" w:cstheme="minorHAnsi"/>
        </w:rPr>
        <w:t xml:space="preserve"> </w:t>
      </w:r>
      <w:proofErr w:type="spellStart"/>
      <w:r w:rsidR="00E74388" w:rsidRPr="00D91524">
        <w:rPr>
          <w:rFonts w:asciiTheme="minorHAnsi" w:hAnsiTheme="minorHAnsi" w:cstheme="minorHAnsi"/>
        </w:rPr>
        <w:t>Luana</w:t>
      </w:r>
      <w:proofErr w:type="spellEnd"/>
      <w:r w:rsidR="00E74388" w:rsidRPr="00D91524">
        <w:rPr>
          <w:rFonts w:asciiTheme="minorHAnsi" w:hAnsiTheme="minorHAnsi" w:cstheme="minorHAnsi"/>
        </w:rPr>
        <w:t xml:space="preserve"> Lounge is the</w:t>
      </w:r>
      <w:r>
        <w:rPr>
          <w:rFonts w:asciiTheme="minorHAnsi" w:hAnsiTheme="minorHAnsi" w:cstheme="minorHAnsi"/>
        </w:rPr>
        <w:t xml:space="preserve"> ideal spot for a Mu</w:t>
      </w:r>
      <w:r w:rsidR="00E74388" w:rsidRPr="00D91524">
        <w:rPr>
          <w:rFonts w:asciiTheme="minorHAnsi" w:hAnsiTheme="minorHAnsi" w:cstheme="minorHAnsi"/>
        </w:rPr>
        <w:t>mmy &amp; Daddy date while on vacation - “</w:t>
      </w:r>
      <w:proofErr w:type="spellStart"/>
      <w:r w:rsidR="00E74388" w:rsidRPr="00D91524">
        <w:rPr>
          <w:rFonts w:asciiTheme="minorHAnsi" w:hAnsiTheme="minorHAnsi" w:cstheme="minorHAnsi"/>
        </w:rPr>
        <w:t>Luana</w:t>
      </w:r>
      <w:proofErr w:type="spellEnd"/>
      <w:r w:rsidR="00E74388" w:rsidRPr="00D91524">
        <w:rPr>
          <w:rFonts w:asciiTheme="minorHAnsi" w:hAnsiTheme="minorHAnsi" w:cstheme="minorHAnsi"/>
        </w:rPr>
        <w:t>” is the Hawaiian word meaning “to be at leisure, enjoy pleasant surroundings, and to live in comfort and ease.” In the open air lounge, parents can finally get the privacy they crave with the intimate cabana-couches, spectacular views of the beautiful Maui sunset and nightly entertainment from local musicians.</w:t>
      </w:r>
    </w:p>
    <w:p w:rsidR="00E74388" w:rsidRPr="00D91524" w:rsidRDefault="00E74388" w:rsidP="00E74388">
      <w:pPr>
        <w:jc w:val="both"/>
        <w:rPr>
          <w:rFonts w:asciiTheme="minorHAnsi" w:hAnsiTheme="minorHAnsi" w:cstheme="minorHAnsi"/>
        </w:rPr>
      </w:pPr>
    </w:p>
    <w:p w:rsidR="00E74388" w:rsidRPr="00D91524" w:rsidRDefault="00E74388" w:rsidP="00E74388">
      <w:pPr>
        <w:jc w:val="both"/>
        <w:rPr>
          <w:rFonts w:asciiTheme="minorHAnsi" w:hAnsiTheme="minorHAnsi" w:cstheme="minorHAnsi"/>
          <w:b/>
          <w:bCs/>
        </w:rPr>
      </w:pPr>
      <w:r w:rsidRPr="00D91524">
        <w:rPr>
          <w:rFonts w:asciiTheme="minorHAnsi" w:hAnsiTheme="minorHAnsi" w:cstheme="minorHAnsi"/>
          <w:b/>
          <w:bCs/>
        </w:rPr>
        <w:t>Single Ladies Date</w:t>
      </w:r>
    </w:p>
    <w:p w:rsidR="00E74388" w:rsidRPr="00D91524" w:rsidRDefault="00E74388" w:rsidP="00E74388">
      <w:pPr>
        <w:jc w:val="both"/>
        <w:rPr>
          <w:rFonts w:asciiTheme="minorHAnsi" w:hAnsiTheme="minorHAnsi" w:cstheme="minorHAnsi"/>
        </w:rPr>
      </w:pPr>
      <w:r w:rsidRPr="00D91524">
        <w:rPr>
          <w:rFonts w:asciiTheme="minorHAnsi" w:hAnsiTheme="minorHAnsi" w:cstheme="minorHAnsi"/>
        </w:rPr>
        <w:t xml:space="preserve">Sometimes a lady needs a date with her best girlfriends – no boys allowed! For a girl’s night out like no other, the Death by Chocolate buffet at The Fairmont Palliser’s Oak Room Lounge in Calgary is a top pick. Offered every Monday night and on Valentine’s Day, the restaurant offers a decadent chocolate dessert buffet paired with a variety of wines, ports and cocktails. Divine delights such as chocolate cheesecake, chocolate pizza, chocolate bark, chocolate crème </w:t>
      </w:r>
      <w:proofErr w:type="spellStart"/>
      <w:r w:rsidRPr="00D91524">
        <w:rPr>
          <w:rFonts w:asciiTheme="minorHAnsi" w:hAnsiTheme="minorHAnsi" w:cstheme="minorHAnsi"/>
        </w:rPr>
        <w:t>brûlée</w:t>
      </w:r>
      <w:proofErr w:type="spellEnd"/>
      <w:r w:rsidRPr="00D91524">
        <w:rPr>
          <w:rFonts w:asciiTheme="minorHAnsi" w:hAnsiTheme="minorHAnsi" w:cstheme="minorHAnsi"/>
        </w:rPr>
        <w:t xml:space="preserve">, spicy chocolate </w:t>
      </w:r>
      <w:proofErr w:type="spellStart"/>
      <w:r w:rsidRPr="00D91524">
        <w:rPr>
          <w:rFonts w:asciiTheme="minorHAnsi" w:hAnsiTheme="minorHAnsi" w:cstheme="minorHAnsi"/>
        </w:rPr>
        <w:lastRenderedPageBreak/>
        <w:t>ganache</w:t>
      </w:r>
      <w:proofErr w:type="spellEnd"/>
      <w:r w:rsidRPr="00D91524">
        <w:rPr>
          <w:rFonts w:asciiTheme="minorHAnsi" w:hAnsiTheme="minorHAnsi" w:cstheme="minorHAnsi"/>
        </w:rPr>
        <w:t xml:space="preserve"> (infused with cinnamon, vanilla and crushed red chilies) and many more heavenly creations make for a perfect BFF date.</w:t>
      </w:r>
    </w:p>
    <w:p w:rsidR="00E74388" w:rsidRPr="00D91524" w:rsidRDefault="00E74388" w:rsidP="00E74388">
      <w:pPr>
        <w:jc w:val="both"/>
        <w:rPr>
          <w:rFonts w:asciiTheme="minorHAnsi" w:hAnsiTheme="minorHAnsi" w:cstheme="minorHAnsi"/>
        </w:rPr>
      </w:pPr>
    </w:p>
    <w:p w:rsidR="00E74388" w:rsidRPr="00D91524" w:rsidRDefault="00E74388" w:rsidP="00E74388">
      <w:pPr>
        <w:jc w:val="both"/>
        <w:rPr>
          <w:rFonts w:asciiTheme="minorHAnsi" w:hAnsiTheme="minorHAnsi" w:cstheme="minorHAnsi"/>
          <w:b/>
          <w:bCs/>
        </w:rPr>
      </w:pPr>
      <w:r w:rsidRPr="00D91524">
        <w:rPr>
          <w:rFonts w:asciiTheme="minorHAnsi" w:hAnsiTheme="minorHAnsi" w:cstheme="minorHAnsi"/>
          <w:b/>
          <w:bCs/>
        </w:rPr>
        <w:t>The Man Date</w:t>
      </w:r>
    </w:p>
    <w:p w:rsidR="00E74388" w:rsidRPr="00D91524" w:rsidRDefault="00E74388" w:rsidP="00E74388">
      <w:pPr>
        <w:jc w:val="both"/>
        <w:rPr>
          <w:rFonts w:asciiTheme="minorHAnsi" w:hAnsiTheme="minorHAnsi" w:cstheme="minorHAnsi"/>
        </w:rPr>
      </w:pPr>
      <w:r w:rsidRPr="00D91524">
        <w:rPr>
          <w:rFonts w:asciiTheme="minorHAnsi" w:hAnsiTheme="minorHAnsi" w:cstheme="minorHAnsi"/>
        </w:rPr>
        <w:t>It can be hard to find a stand-up bro who’s the perfect wingman, sports connoisseur and guy’s night out aficionado. To show a bro you truly care, The Fairmont Southampton’s Jasmine Lounge is stylish, sophisticated and the home of Bermuda’s quintessential martini - shaken, not stirred. Upbeat bands perform live, so the guys can belly up to the bar after a day of golfing Bermuda’s famous courses and chow do</w:t>
      </w:r>
      <w:r w:rsidR="00D91524">
        <w:rPr>
          <w:rFonts w:asciiTheme="minorHAnsi" w:hAnsiTheme="minorHAnsi" w:cstheme="minorHAnsi"/>
        </w:rPr>
        <w:t>wn on a few rib-sticking appetis</w:t>
      </w:r>
      <w:r w:rsidRPr="00D91524">
        <w:rPr>
          <w:rFonts w:asciiTheme="minorHAnsi" w:hAnsiTheme="minorHAnsi" w:cstheme="minorHAnsi"/>
        </w:rPr>
        <w:t>ers. No quiche served.</w:t>
      </w:r>
    </w:p>
    <w:p w:rsidR="00E74388" w:rsidRPr="00D91524" w:rsidRDefault="00E74388" w:rsidP="00E74388">
      <w:pPr>
        <w:jc w:val="both"/>
        <w:rPr>
          <w:rFonts w:asciiTheme="minorHAnsi" w:hAnsiTheme="minorHAnsi" w:cstheme="minorHAnsi"/>
        </w:rPr>
      </w:pPr>
    </w:p>
    <w:p w:rsidR="00E74388" w:rsidRPr="00D91524" w:rsidRDefault="00E74388" w:rsidP="00E74388">
      <w:pPr>
        <w:jc w:val="both"/>
        <w:rPr>
          <w:rFonts w:asciiTheme="minorHAnsi" w:hAnsiTheme="minorHAnsi" w:cstheme="minorHAnsi"/>
          <w:b/>
          <w:bCs/>
        </w:rPr>
      </w:pPr>
      <w:r w:rsidRPr="00D91524">
        <w:rPr>
          <w:rFonts w:asciiTheme="minorHAnsi" w:hAnsiTheme="minorHAnsi" w:cstheme="minorHAnsi"/>
          <w:b/>
          <w:bCs/>
        </w:rPr>
        <w:t>A Date with a Good Book</w:t>
      </w:r>
    </w:p>
    <w:p w:rsidR="00E74388" w:rsidRPr="00D91524" w:rsidRDefault="00E74388" w:rsidP="00E74388">
      <w:pPr>
        <w:jc w:val="both"/>
        <w:rPr>
          <w:rFonts w:asciiTheme="minorHAnsi" w:hAnsiTheme="minorHAnsi" w:cstheme="minorHAnsi"/>
        </w:rPr>
      </w:pPr>
      <w:r w:rsidRPr="00D91524">
        <w:rPr>
          <w:rFonts w:asciiTheme="minorHAnsi" w:hAnsiTheme="minorHAnsi" w:cstheme="minorHAnsi"/>
        </w:rPr>
        <w:t xml:space="preserve">Sometimes the lovey-dovey antics of star-crossed lovers are just too much, and a bit of alone time with a good book is the only remedy.  In South Africa, Fairmont </w:t>
      </w:r>
      <w:proofErr w:type="spellStart"/>
      <w:r w:rsidRPr="00D91524">
        <w:rPr>
          <w:rFonts w:asciiTheme="minorHAnsi" w:hAnsiTheme="minorHAnsi" w:cstheme="minorHAnsi"/>
        </w:rPr>
        <w:t>Zimbali</w:t>
      </w:r>
      <w:proofErr w:type="spellEnd"/>
      <w:r w:rsidRPr="00D91524">
        <w:rPr>
          <w:rFonts w:asciiTheme="minorHAnsi" w:hAnsiTheme="minorHAnsi" w:cstheme="minorHAnsi"/>
        </w:rPr>
        <w:t xml:space="preserve"> Resort’s </w:t>
      </w:r>
      <w:proofErr w:type="spellStart"/>
      <w:r w:rsidRPr="00D91524">
        <w:rPr>
          <w:rFonts w:asciiTheme="minorHAnsi" w:hAnsiTheme="minorHAnsi" w:cstheme="minorHAnsi"/>
        </w:rPr>
        <w:t>Thandi</w:t>
      </w:r>
      <w:proofErr w:type="spellEnd"/>
      <w:r w:rsidRPr="00D91524">
        <w:rPr>
          <w:rFonts w:asciiTheme="minorHAnsi" w:hAnsiTheme="minorHAnsi" w:cstheme="minorHAnsi"/>
        </w:rPr>
        <w:t xml:space="preserve"> Lounge is set within an old forest, where guests literally feel like they are in the middle of the bush. The </w:t>
      </w:r>
      <w:r w:rsidR="00D91524" w:rsidRPr="00D91524">
        <w:rPr>
          <w:rFonts w:asciiTheme="minorHAnsi" w:hAnsiTheme="minorHAnsi" w:cstheme="minorHAnsi"/>
        </w:rPr>
        <w:t>cosy</w:t>
      </w:r>
      <w:r w:rsidRPr="00D91524">
        <w:rPr>
          <w:rFonts w:asciiTheme="minorHAnsi" w:hAnsiTheme="minorHAnsi" w:cstheme="minorHAnsi"/>
        </w:rPr>
        <w:t xml:space="preserve"> lounge lends itself to drawing your legs up on the couch and relaxing under a warm blanket, with the roaring fire place keeping guests warm during the cooler winter months, and the huge glass doors flung open to let a cool breeze float through in summer.</w:t>
      </w:r>
    </w:p>
    <w:p w:rsidR="00E74388" w:rsidRPr="00D91524" w:rsidRDefault="00E74388" w:rsidP="00E74388">
      <w:pPr>
        <w:jc w:val="both"/>
        <w:rPr>
          <w:rFonts w:asciiTheme="minorHAnsi" w:hAnsiTheme="minorHAnsi" w:cstheme="minorHAnsi"/>
        </w:rPr>
      </w:pPr>
    </w:p>
    <w:p w:rsidR="00E74388" w:rsidRPr="00D91524" w:rsidRDefault="00E74388" w:rsidP="00E74388">
      <w:pPr>
        <w:jc w:val="both"/>
        <w:rPr>
          <w:rFonts w:asciiTheme="minorHAnsi" w:hAnsiTheme="minorHAnsi" w:cstheme="minorHAnsi"/>
          <w:b/>
          <w:bCs/>
        </w:rPr>
      </w:pPr>
      <w:r w:rsidRPr="00D91524">
        <w:rPr>
          <w:rFonts w:asciiTheme="minorHAnsi" w:hAnsiTheme="minorHAnsi" w:cstheme="minorHAnsi"/>
          <w:b/>
          <w:bCs/>
        </w:rPr>
        <w:t>The 50</w:t>
      </w:r>
      <w:r w:rsidRPr="00D91524">
        <w:rPr>
          <w:rFonts w:asciiTheme="minorHAnsi" w:hAnsiTheme="minorHAnsi" w:cstheme="minorHAnsi"/>
          <w:b/>
          <w:bCs/>
          <w:vertAlign w:val="superscript"/>
        </w:rPr>
        <w:t>th</w:t>
      </w:r>
      <w:r w:rsidRPr="00D91524">
        <w:rPr>
          <w:rFonts w:asciiTheme="minorHAnsi" w:hAnsiTheme="minorHAnsi" w:cstheme="minorHAnsi"/>
          <w:b/>
          <w:bCs/>
        </w:rPr>
        <w:t xml:space="preserve"> Anniversary Date</w:t>
      </w:r>
    </w:p>
    <w:p w:rsidR="00E74388" w:rsidRPr="00D91524" w:rsidRDefault="00E74388" w:rsidP="00E74388">
      <w:pPr>
        <w:jc w:val="both"/>
        <w:rPr>
          <w:rFonts w:asciiTheme="minorHAnsi" w:hAnsiTheme="minorHAnsi" w:cstheme="minorHAnsi"/>
        </w:rPr>
      </w:pPr>
      <w:r w:rsidRPr="00D91524">
        <w:rPr>
          <w:rFonts w:asciiTheme="minorHAnsi" w:hAnsiTheme="minorHAnsi" w:cstheme="minorHAnsi"/>
        </w:rPr>
        <w:t xml:space="preserve">Spending 50 years together is nothing short of extraordinary, and a golden wedding anniversary is truly something to celebrate. The Jazz Bar at Shanghai’s Fairmont Peace Hotel is a fantastic spot to commemorate a half century together, offering the only address in China for legendary jazz - carrying couples instantly back to the private clubs of the ‘20s and ‘30s. The menu features European and local dishes, and a timeless cocktail list inspired by what was on offer in the Jazz Age. The current Old Jazz Band is made up of six veteran musicians with an average age of 77, who have drawn an audience for decades of locals, </w:t>
      </w:r>
      <w:r w:rsidR="00D91524" w:rsidRPr="00D91524">
        <w:rPr>
          <w:rFonts w:asciiTheme="minorHAnsi" w:hAnsiTheme="minorHAnsi" w:cstheme="minorHAnsi"/>
        </w:rPr>
        <w:t>travellers</w:t>
      </w:r>
      <w:r w:rsidRPr="00D91524">
        <w:rPr>
          <w:rFonts w:asciiTheme="minorHAnsi" w:hAnsiTheme="minorHAnsi" w:cstheme="minorHAnsi"/>
        </w:rPr>
        <w:t xml:space="preserve">, celebrities and heads of state such as former U.S. Presidents Jimmy Carter and Ronald Reagan. </w:t>
      </w:r>
    </w:p>
    <w:p w:rsidR="00E74388" w:rsidRPr="00D91524" w:rsidRDefault="00E74388" w:rsidP="00E74388">
      <w:pPr>
        <w:jc w:val="both"/>
        <w:rPr>
          <w:rFonts w:asciiTheme="minorHAnsi" w:hAnsiTheme="minorHAnsi" w:cstheme="minorHAnsi"/>
        </w:rPr>
      </w:pPr>
    </w:p>
    <w:p w:rsidR="00E74388" w:rsidRPr="00D91524" w:rsidRDefault="00E74388" w:rsidP="00E74388">
      <w:pPr>
        <w:jc w:val="both"/>
        <w:rPr>
          <w:rFonts w:asciiTheme="minorHAnsi" w:hAnsiTheme="minorHAnsi" w:cstheme="minorHAnsi"/>
        </w:rPr>
      </w:pPr>
      <w:r w:rsidRPr="00D91524">
        <w:rPr>
          <w:rFonts w:asciiTheme="minorHAnsi" w:hAnsiTheme="minorHAnsi" w:cstheme="minorHAnsi"/>
        </w:rPr>
        <w:t xml:space="preserve">In London, The Savoy’s American Bar brings back memories from the roaring ‘20s through the swinging ‘60s through its current incarnation as a chic cocktail den. For a 50th Anniversary date, couples can try a classic cocktail from the legendary Savoy Cocktail book or go for a modern mixed drink with a twist. Recently named World’s Best Hotel Bar at the Tales of the Cocktail Spirited Awards, the bar is constantly buzzing with people trying to impress dates of every age.  </w:t>
      </w:r>
    </w:p>
    <w:p w:rsidR="00E74388" w:rsidRPr="00D91524" w:rsidRDefault="00E74388" w:rsidP="00550400">
      <w:pPr>
        <w:jc w:val="both"/>
        <w:rPr>
          <w:rFonts w:asciiTheme="minorHAnsi" w:hAnsiTheme="minorHAnsi" w:cstheme="minorHAnsi"/>
        </w:rPr>
      </w:pPr>
    </w:p>
    <w:p w:rsidR="00E74388" w:rsidRPr="00D91524" w:rsidRDefault="00E74388" w:rsidP="00550400">
      <w:pPr>
        <w:jc w:val="both"/>
        <w:rPr>
          <w:rFonts w:asciiTheme="minorHAnsi" w:hAnsiTheme="minorHAnsi" w:cstheme="minorHAnsi"/>
        </w:rPr>
      </w:pPr>
      <w:r w:rsidRPr="00D91524">
        <w:rPr>
          <w:rFonts w:asciiTheme="minorHAnsi" w:hAnsiTheme="minorHAnsi" w:cstheme="minorHAnsi"/>
        </w:rPr>
        <w:t xml:space="preserve">Fairmont romance packages are available online for couples who want to search for the perfect </w:t>
      </w:r>
      <w:proofErr w:type="gramStart"/>
      <w:r w:rsidRPr="00D91524">
        <w:rPr>
          <w:rFonts w:asciiTheme="minorHAnsi" w:hAnsiTheme="minorHAnsi" w:cstheme="minorHAnsi"/>
        </w:rPr>
        <w:t xml:space="preserve">getaway </w:t>
      </w:r>
      <w:proofErr w:type="gramEnd"/>
      <w:r w:rsidRPr="00D91524">
        <w:rPr>
          <w:rFonts w:asciiTheme="minorHAnsi" w:hAnsiTheme="minorHAnsi" w:cstheme="minorHAnsi"/>
        </w:rPr>
        <w:fldChar w:fldCharType="begin"/>
      </w:r>
      <w:r w:rsidRPr="00D91524">
        <w:rPr>
          <w:rFonts w:asciiTheme="minorHAnsi" w:hAnsiTheme="minorHAnsi" w:cstheme="minorHAnsi"/>
        </w:rPr>
        <w:instrText xml:space="preserve"> HYPERLINK "http://www.fairmont.com/EN_FA/PackageTypes/Celebration.htm" </w:instrText>
      </w:r>
      <w:r w:rsidRPr="00D91524">
        <w:rPr>
          <w:rFonts w:asciiTheme="minorHAnsi" w:hAnsiTheme="minorHAnsi" w:cstheme="minorHAnsi"/>
        </w:rPr>
        <w:fldChar w:fldCharType="separate"/>
      </w:r>
      <w:r w:rsidRPr="00D91524">
        <w:rPr>
          <w:rStyle w:val="Hyperlink"/>
          <w:rFonts w:asciiTheme="minorHAnsi" w:hAnsiTheme="minorHAnsi" w:cstheme="minorHAnsi"/>
        </w:rPr>
        <w:t>here</w:t>
      </w:r>
      <w:r w:rsidRPr="00D91524">
        <w:rPr>
          <w:rFonts w:asciiTheme="minorHAnsi" w:hAnsiTheme="minorHAnsi" w:cstheme="minorHAnsi"/>
        </w:rPr>
        <w:fldChar w:fldCharType="end"/>
      </w:r>
      <w:r w:rsidRPr="00D91524">
        <w:rPr>
          <w:rFonts w:asciiTheme="minorHAnsi" w:hAnsiTheme="minorHAnsi" w:cstheme="minorHAnsi"/>
        </w:rPr>
        <w:t xml:space="preserve">. </w:t>
      </w:r>
    </w:p>
    <w:p w:rsidR="00E74388" w:rsidRPr="00D91524" w:rsidRDefault="00E74388" w:rsidP="00E74388">
      <w:pPr>
        <w:jc w:val="both"/>
        <w:rPr>
          <w:rFonts w:asciiTheme="minorHAnsi" w:hAnsiTheme="minorHAnsi" w:cstheme="minorHAnsi"/>
        </w:rPr>
      </w:pPr>
    </w:p>
    <w:p w:rsidR="00550400" w:rsidRPr="00D91524" w:rsidRDefault="00550400" w:rsidP="00550400">
      <w:pPr>
        <w:outlineLvl w:val="0"/>
      </w:pPr>
      <w:r w:rsidRPr="00D91524">
        <w:t>For reservations and further information please access</w:t>
      </w:r>
      <w:proofErr w:type="gramStart"/>
      <w:r w:rsidRPr="00D91524">
        <w:t xml:space="preserve">, </w:t>
      </w:r>
      <w:proofErr w:type="gramEnd"/>
      <w:r w:rsidRPr="00D91524">
        <w:fldChar w:fldCharType="begin"/>
      </w:r>
      <w:r w:rsidRPr="00D91524">
        <w:instrText xml:space="preserve"> HYPERLINK "http://www.fairmont.com" </w:instrText>
      </w:r>
      <w:r w:rsidRPr="00D91524">
        <w:fldChar w:fldCharType="separate"/>
      </w:r>
      <w:r w:rsidRPr="00D91524">
        <w:rPr>
          <w:rStyle w:val="Hyperlink"/>
        </w:rPr>
        <w:t>www.fairmont.com</w:t>
      </w:r>
      <w:r w:rsidRPr="00D91524">
        <w:fldChar w:fldCharType="end"/>
      </w:r>
      <w:r w:rsidRPr="00D91524">
        <w:t>.</w:t>
      </w:r>
    </w:p>
    <w:p w:rsidR="00550400" w:rsidRPr="00D91524" w:rsidRDefault="00550400" w:rsidP="00550400">
      <w:pPr>
        <w:outlineLvl w:val="0"/>
      </w:pPr>
    </w:p>
    <w:p w:rsidR="00550400" w:rsidRPr="00D91524" w:rsidRDefault="00550400" w:rsidP="00550400">
      <w:pPr>
        <w:jc w:val="both"/>
        <w:rPr>
          <w:rStyle w:val="Emphasis"/>
          <w:b/>
          <w:color w:val="000000"/>
          <w:szCs w:val="24"/>
          <w:u w:val="single"/>
        </w:rPr>
      </w:pPr>
      <w:r w:rsidRPr="00D91524">
        <w:rPr>
          <w:rStyle w:val="Emphasis"/>
          <w:b/>
          <w:color w:val="000000"/>
          <w:szCs w:val="24"/>
          <w:u w:val="single"/>
        </w:rPr>
        <w:t>ABOUT FAIRMONT HOTELS &amp; RESORTS</w:t>
      </w:r>
    </w:p>
    <w:p w:rsidR="00550400" w:rsidRPr="00D91524" w:rsidRDefault="00550400" w:rsidP="00550400">
      <w:pPr>
        <w:jc w:val="both"/>
        <w:rPr>
          <w:rStyle w:val="Emphasis"/>
          <w:i w:val="0"/>
          <w:color w:val="000000"/>
          <w:szCs w:val="24"/>
        </w:rPr>
      </w:pPr>
      <w:r w:rsidRPr="00D91524">
        <w:rPr>
          <w:rStyle w:val="Emphasis"/>
          <w:i w:val="0"/>
          <w:color w:val="000000"/>
          <w:szCs w:val="24"/>
        </w:rPr>
        <w:t xml:space="preserve">Located in world-class destinations around the globe, Fairmont Hotels &amp; Resorts is a celebrated collection of hotels that includes landmark locations like London’s The Savoy, New York’s The Plaza, and Shanghai’s Fairmont Peace Hotel. With more than 60 hotels, Fairmont is known as much for its warm, engaging service and culturally rich experiences, as its classic hotels that imbue a sense of heritage, sophistication and social importance and are often considered destinations in their own right. A community and environmental leader, Fairmont is also regarded for its responsible tourism practices and award-winning Green Partnership programme. Fairmont is owned by FRHI Holdings Limited, a leading global hotel company with over 100 hotels under the Fairmont, Raffles, and </w:t>
      </w:r>
      <w:proofErr w:type="spellStart"/>
      <w:r w:rsidRPr="00D91524">
        <w:rPr>
          <w:rStyle w:val="Emphasis"/>
          <w:i w:val="0"/>
          <w:color w:val="000000"/>
          <w:szCs w:val="24"/>
        </w:rPr>
        <w:t>Swissôtel</w:t>
      </w:r>
      <w:proofErr w:type="spellEnd"/>
      <w:r w:rsidRPr="00D91524">
        <w:rPr>
          <w:rStyle w:val="Emphasis"/>
          <w:i w:val="0"/>
          <w:color w:val="000000"/>
          <w:szCs w:val="24"/>
        </w:rPr>
        <w:t xml:space="preserve"> brands. The company also manages Fairmont and Raffles branded estates and luxury private residence club properties. For more information or reservations, please call 0845 071 0153 or visit www.fairmont.com. </w:t>
      </w:r>
    </w:p>
    <w:p w:rsidR="00550400" w:rsidRPr="00D91524" w:rsidRDefault="00550400" w:rsidP="00550400">
      <w:pPr>
        <w:jc w:val="both"/>
        <w:rPr>
          <w:rStyle w:val="Emphasis"/>
          <w:i w:val="0"/>
          <w:color w:val="000000"/>
          <w:szCs w:val="24"/>
        </w:rPr>
      </w:pPr>
    </w:p>
    <w:p w:rsidR="00550400" w:rsidRPr="00D91524" w:rsidRDefault="00550400" w:rsidP="00550400">
      <w:pPr>
        <w:jc w:val="both"/>
        <w:rPr>
          <w:rStyle w:val="Emphasis"/>
          <w:i w:val="0"/>
          <w:color w:val="000000"/>
        </w:rPr>
      </w:pPr>
      <w:r w:rsidRPr="00D91524">
        <w:rPr>
          <w:rStyle w:val="Emphasis"/>
          <w:i w:val="0"/>
          <w:color w:val="000000"/>
          <w:szCs w:val="24"/>
        </w:rPr>
        <w:t xml:space="preserve">Become a fan of Fairmont. Join our </w:t>
      </w:r>
      <w:r w:rsidRPr="00D91524">
        <w:rPr>
          <w:rStyle w:val="Emphasis"/>
          <w:i w:val="0"/>
          <w:color w:val="000000"/>
        </w:rPr>
        <w:t xml:space="preserve">online communities at www.everyonesanoriginal.com, www.twitter.com/fairmonthotels and www.facebook.com/fairmonthotels. </w:t>
      </w:r>
    </w:p>
    <w:p w:rsidR="00550400" w:rsidRPr="00D91524" w:rsidRDefault="00550400" w:rsidP="00550400">
      <w:pPr>
        <w:jc w:val="both"/>
      </w:pPr>
    </w:p>
    <w:p w:rsidR="00550400" w:rsidRPr="00D91524" w:rsidRDefault="00550400" w:rsidP="00550400">
      <w:pPr>
        <w:pStyle w:val="Footer"/>
        <w:ind w:right="-856"/>
        <w:jc w:val="center"/>
        <w:rPr>
          <w:rFonts w:ascii="Calibri" w:hAnsi="Calibri" w:cs="Calibri"/>
          <w:b/>
          <w:bCs/>
          <w:sz w:val="22"/>
          <w:szCs w:val="22"/>
        </w:rPr>
      </w:pPr>
      <w:r w:rsidRPr="00D91524">
        <w:rPr>
          <w:rFonts w:ascii="Calibri" w:hAnsi="Calibri" w:cs="Calibri"/>
          <w:sz w:val="22"/>
          <w:szCs w:val="22"/>
        </w:rPr>
        <w:t xml:space="preserve">This press release is posted at </w:t>
      </w:r>
      <w:hyperlink r:id="rId8" w:history="1">
        <w:r w:rsidRPr="00D91524">
          <w:rPr>
            <w:rStyle w:val="Hyperlink"/>
            <w:rFonts w:ascii="Calibri" w:hAnsi="Calibri" w:cs="Calibri"/>
            <w:bCs/>
            <w:color w:val="000000"/>
            <w:sz w:val="22"/>
            <w:szCs w:val="22"/>
            <w:u w:val="none"/>
          </w:rPr>
          <w:t>www.magellan-</w:t>
        </w:r>
        <w:r w:rsidRPr="00D91524">
          <w:rPr>
            <w:rStyle w:val="Hyperlink"/>
            <w:rFonts w:ascii="Calibri" w:hAnsi="Calibri" w:cs="Calibri"/>
            <w:bCs/>
            <w:color w:val="000000"/>
            <w:sz w:val="22"/>
            <w:szCs w:val="22"/>
            <w:u w:val="none"/>
          </w:rPr>
          <w:t>p</w:t>
        </w:r>
        <w:r w:rsidRPr="00D91524">
          <w:rPr>
            <w:rStyle w:val="Hyperlink"/>
            <w:rFonts w:ascii="Calibri" w:hAnsi="Calibri" w:cs="Calibri"/>
            <w:bCs/>
            <w:color w:val="000000"/>
            <w:sz w:val="22"/>
            <w:szCs w:val="22"/>
            <w:u w:val="none"/>
          </w:rPr>
          <w:t>r.com/press.html</w:t>
        </w:r>
      </w:hyperlink>
    </w:p>
    <w:p w:rsidR="00550400" w:rsidRPr="00D91524" w:rsidRDefault="00550400" w:rsidP="00550400">
      <w:pPr>
        <w:jc w:val="center"/>
      </w:pPr>
    </w:p>
    <w:p w:rsidR="00550400" w:rsidRPr="00D91524" w:rsidRDefault="00550400" w:rsidP="00550400">
      <w:pPr>
        <w:jc w:val="center"/>
      </w:pPr>
      <w:r w:rsidRPr="00D91524">
        <w:t xml:space="preserve">For imagery, please access </w:t>
      </w:r>
      <w:r w:rsidRPr="00D91524">
        <w:fldChar w:fldCharType="begin"/>
      </w:r>
      <w:r w:rsidRPr="00D91524">
        <w:instrText xml:space="preserve"> HYPERLINK "http://www.leonardo.com/f</w:instrText>
      </w:r>
      <w:r w:rsidRPr="00D91524">
        <w:instrText xml:space="preserve">airmont" </w:instrText>
      </w:r>
      <w:r w:rsidRPr="00D91524">
        <w:fldChar w:fldCharType="separate"/>
      </w:r>
      <w:r w:rsidRPr="00D91524">
        <w:rPr>
          <w:rStyle w:val="Hyperlink"/>
        </w:rPr>
        <w:t>www.leonardo.com/fairmont</w:t>
      </w:r>
      <w:r w:rsidRPr="00D91524">
        <w:fldChar w:fldCharType="end"/>
      </w:r>
      <w:r w:rsidRPr="00D91524">
        <w:t xml:space="preserve"> username </w:t>
      </w:r>
      <w:proofErr w:type="spellStart"/>
      <w:proofErr w:type="gramStart"/>
      <w:r w:rsidRPr="00D91524">
        <w:rPr>
          <w:b/>
        </w:rPr>
        <w:t>fairmont</w:t>
      </w:r>
      <w:proofErr w:type="spellEnd"/>
      <w:proofErr w:type="gramEnd"/>
      <w:r w:rsidRPr="00D91524">
        <w:t xml:space="preserve">, password </w:t>
      </w:r>
      <w:r w:rsidRPr="00D91524">
        <w:rPr>
          <w:b/>
        </w:rPr>
        <w:t>media</w:t>
      </w:r>
      <w:r w:rsidRPr="00D91524">
        <w:t>.</w:t>
      </w:r>
    </w:p>
    <w:p w:rsidR="00550400" w:rsidRPr="00D91524" w:rsidRDefault="00550400" w:rsidP="00550400">
      <w:pPr>
        <w:jc w:val="center"/>
        <w:rPr>
          <w:rFonts w:cs="Arial"/>
          <w:color w:val="000000"/>
        </w:rPr>
      </w:pPr>
    </w:p>
    <w:p w:rsidR="00550400" w:rsidRPr="00D91524" w:rsidRDefault="00550400" w:rsidP="00550400">
      <w:pPr>
        <w:jc w:val="center"/>
        <w:rPr>
          <w:rFonts w:cs="Arial"/>
          <w:color w:val="000000"/>
        </w:rPr>
      </w:pPr>
      <w:r w:rsidRPr="00D91524">
        <w:rPr>
          <w:rFonts w:cs="Arial"/>
          <w:color w:val="000000"/>
        </w:rPr>
        <w:t xml:space="preserve">Magellan Public </w:t>
      </w:r>
      <w:proofErr w:type="gramStart"/>
      <w:r w:rsidRPr="00D91524">
        <w:rPr>
          <w:rFonts w:cs="Arial"/>
          <w:color w:val="000000"/>
        </w:rPr>
        <w:t>Relations :</w:t>
      </w:r>
      <w:proofErr w:type="gramEnd"/>
      <w:r w:rsidRPr="00D91524">
        <w:rPr>
          <w:rFonts w:cs="Arial"/>
          <w:color w:val="000000"/>
        </w:rPr>
        <w:t xml:space="preserve"> Forty One Church Road, Guildford, Surrey, GU1 4NQ, UK</w:t>
      </w:r>
    </w:p>
    <w:p w:rsidR="00E74388" w:rsidRPr="00D91524" w:rsidRDefault="00E74388" w:rsidP="00550400">
      <w:pPr>
        <w:spacing w:line="360" w:lineRule="auto"/>
        <w:jc w:val="center"/>
        <w:rPr>
          <w:rFonts w:asciiTheme="minorHAnsi" w:hAnsiTheme="minorHAnsi" w:cstheme="minorHAnsi"/>
        </w:rPr>
      </w:pPr>
    </w:p>
    <w:p w:rsidR="006911CA" w:rsidRDefault="006911CA"/>
    <w:sectPr w:rsidR="006911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4388"/>
    <w:rsid w:val="00550400"/>
    <w:rsid w:val="006911CA"/>
    <w:rsid w:val="00D91524"/>
    <w:rsid w:val="00E743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4388"/>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E74388"/>
    <w:rPr>
      <w:color w:val="0000FF"/>
      <w:u w:val="single"/>
    </w:rPr>
  </w:style>
  <w:style w:type="character" w:customStyle="1" w:styleId="apple-style-span">
    <w:name w:val="apple-style-span"/>
    <w:basedOn w:val="DefaultParagraphFont"/>
    <w:rsid w:val="00E74388"/>
  </w:style>
  <w:style w:type="character" w:styleId="Emphasis">
    <w:name w:val="Emphasis"/>
    <w:qFormat/>
    <w:rsid w:val="00550400"/>
    <w:rPr>
      <w:i/>
      <w:iCs/>
    </w:rPr>
  </w:style>
  <w:style w:type="paragraph" w:styleId="Footer">
    <w:name w:val="footer"/>
    <w:basedOn w:val="Normal"/>
    <w:link w:val="FooterChar"/>
    <w:rsid w:val="00550400"/>
    <w:pPr>
      <w:tabs>
        <w:tab w:val="center" w:pos="4320"/>
        <w:tab w:val="right" w:pos="8640"/>
      </w:tabs>
    </w:pPr>
    <w:rPr>
      <w:rFonts w:ascii="Times New Roman" w:eastAsia="Times New Roman" w:hAnsi="Times New Roman" w:cs="Times New Roman"/>
      <w:sz w:val="24"/>
      <w:szCs w:val="24"/>
      <w:lang w:eastAsia="en-US"/>
    </w:rPr>
  </w:style>
  <w:style w:type="character" w:customStyle="1" w:styleId="FooterChar">
    <w:name w:val="Footer Char"/>
    <w:basedOn w:val="DefaultParagraphFont"/>
    <w:link w:val="Footer"/>
    <w:rsid w:val="00550400"/>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4388"/>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E74388"/>
    <w:rPr>
      <w:color w:val="0000FF"/>
      <w:u w:val="single"/>
    </w:rPr>
  </w:style>
  <w:style w:type="character" w:customStyle="1" w:styleId="apple-style-span">
    <w:name w:val="apple-style-span"/>
    <w:basedOn w:val="DefaultParagraphFont"/>
    <w:rsid w:val="00E74388"/>
  </w:style>
  <w:style w:type="character" w:styleId="Emphasis">
    <w:name w:val="Emphasis"/>
    <w:qFormat/>
    <w:rsid w:val="00550400"/>
    <w:rPr>
      <w:i/>
      <w:iCs/>
    </w:rPr>
  </w:style>
  <w:style w:type="paragraph" w:styleId="Footer">
    <w:name w:val="footer"/>
    <w:basedOn w:val="Normal"/>
    <w:link w:val="FooterChar"/>
    <w:rsid w:val="00550400"/>
    <w:pPr>
      <w:tabs>
        <w:tab w:val="center" w:pos="4320"/>
        <w:tab w:val="right" w:pos="8640"/>
      </w:tabs>
    </w:pPr>
    <w:rPr>
      <w:rFonts w:ascii="Times New Roman" w:eastAsia="Times New Roman" w:hAnsi="Times New Roman" w:cs="Times New Roman"/>
      <w:sz w:val="24"/>
      <w:szCs w:val="24"/>
      <w:lang w:eastAsia="en-US"/>
    </w:rPr>
  </w:style>
  <w:style w:type="character" w:customStyle="1" w:styleId="FooterChar">
    <w:name w:val="Footer Char"/>
    <w:basedOn w:val="DefaultParagraphFont"/>
    <w:link w:val="Footer"/>
    <w:rsid w:val="0055040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332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gellan-pr.com/press.html" TargetMode="External"/><Relationship Id="rId3" Type="http://schemas.openxmlformats.org/officeDocument/2006/relationships/settings" Target="settings.xml"/><Relationship Id="rId7" Type="http://schemas.openxmlformats.org/officeDocument/2006/relationships/hyperlink" Target="http://www.magellan-pr.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firstname@magellan-pr.com" TargetMode="External"/><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4</Pages>
  <Words>1607</Words>
  <Characters>9166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10752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Alison Bedford</dc:creator>
  <cp:lastModifiedBy>Alison Bedford</cp:lastModifiedBy>
  <cp:revision>2</cp:revision>
  <dcterms:created xsi:type="dcterms:W3CDTF">2012-01-16T11:28:00Z</dcterms:created>
  <dcterms:modified xsi:type="dcterms:W3CDTF">2012-01-23T11:10:00Z</dcterms:modified>
</cp:coreProperties>
</file>