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0B66" w:rsidRDefault="00EB0B66" w:rsidP="00061ADB">
      <w:pPr>
        <w:spacing w:after="0"/>
        <w:rPr>
          <w:rFonts w:asciiTheme="minorHAnsi" w:hAnsiTheme="minorHAnsi" w:cstheme="minorHAnsi"/>
          <w:b/>
          <w:lang w:val="es-MX"/>
        </w:rPr>
      </w:pPr>
    </w:p>
    <w:p w:rsidR="00061ADB" w:rsidRPr="00EB0B66" w:rsidRDefault="005C6F19" w:rsidP="00061ADB">
      <w:pPr>
        <w:spacing w:after="0"/>
        <w:rPr>
          <w:rFonts w:asciiTheme="minorHAnsi" w:hAnsiTheme="minorHAnsi" w:cstheme="minorHAnsi"/>
          <w:b/>
          <w:lang w:val="es-MX"/>
        </w:rPr>
      </w:pPr>
      <w:r w:rsidRPr="00EB0B66">
        <w:rPr>
          <w:rFonts w:asciiTheme="minorHAnsi" w:hAnsiTheme="minorHAnsi" w:cstheme="minorHAnsi"/>
          <w:b/>
          <w:smallCaps/>
          <w:noProof/>
          <w:lang w:val="en-GB" w:eastAsia="en-GB"/>
        </w:rPr>
        <w:drawing>
          <wp:anchor distT="0" distB="0" distL="114300" distR="114300" simplePos="0" relativeHeight="251658240" behindDoc="0" locked="0" layoutInCell="1" allowOverlap="1" wp14:anchorId="09A8F055" wp14:editId="3118A3F4">
            <wp:simplePos x="0" y="0"/>
            <wp:positionH relativeFrom="column">
              <wp:posOffset>4162425</wp:posOffset>
            </wp:positionH>
            <wp:positionV relativeFrom="paragraph">
              <wp:posOffset>123825</wp:posOffset>
            </wp:positionV>
            <wp:extent cx="1695450" cy="1123950"/>
            <wp:effectExtent l="0" t="0" r="0" b="0"/>
            <wp:wrapNone/>
            <wp:docPr id="1" name="Picture 1" descr="HIGH-RES-VHG_Logotype_platinu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RES-VHG_Logotype_platinum_RGB"/>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95450" cy="11239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roofErr w:type="spellStart"/>
      <w:r w:rsidR="00EB0B66">
        <w:rPr>
          <w:rFonts w:asciiTheme="minorHAnsi" w:hAnsiTheme="minorHAnsi" w:cstheme="minorHAnsi"/>
          <w:b/>
          <w:lang w:val="es-MX"/>
        </w:rPr>
        <w:t>Viceroy</w:t>
      </w:r>
      <w:proofErr w:type="spellEnd"/>
      <w:r w:rsidR="00EB0B66">
        <w:rPr>
          <w:rFonts w:asciiTheme="minorHAnsi" w:hAnsiTheme="minorHAnsi" w:cstheme="minorHAnsi"/>
          <w:b/>
          <w:lang w:val="es-MX"/>
        </w:rPr>
        <w:t xml:space="preserve"> Hotel </w:t>
      </w:r>
      <w:proofErr w:type="spellStart"/>
      <w:r w:rsidR="00EB0B66">
        <w:rPr>
          <w:rFonts w:asciiTheme="minorHAnsi" w:hAnsiTheme="minorHAnsi" w:cstheme="minorHAnsi"/>
          <w:b/>
          <w:lang w:val="es-MX"/>
        </w:rPr>
        <w:t>Group</w:t>
      </w:r>
      <w:proofErr w:type="spellEnd"/>
      <w:r w:rsidR="00EB0B66">
        <w:rPr>
          <w:rFonts w:asciiTheme="minorHAnsi" w:hAnsiTheme="minorHAnsi" w:cstheme="minorHAnsi"/>
          <w:b/>
          <w:lang w:val="es-MX"/>
        </w:rPr>
        <w:t xml:space="preserve"> </w:t>
      </w:r>
      <w:proofErr w:type="spellStart"/>
      <w:r w:rsidR="00EB0B66">
        <w:rPr>
          <w:rFonts w:asciiTheme="minorHAnsi" w:hAnsiTheme="minorHAnsi" w:cstheme="minorHAnsi"/>
          <w:b/>
          <w:lang w:val="es-MX"/>
        </w:rPr>
        <w:t>Contact</w:t>
      </w:r>
      <w:proofErr w:type="spellEnd"/>
      <w:r w:rsidR="00061ADB" w:rsidRPr="00EB0B66">
        <w:rPr>
          <w:rFonts w:asciiTheme="minorHAnsi" w:hAnsiTheme="minorHAnsi" w:cstheme="minorHAnsi"/>
          <w:b/>
          <w:lang w:val="es-MX"/>
        </w:rPr>
        <w:t>:</w:t>
      </w:r>
    </w:p>
    <w:p w:rsidR="000A22F2" w:rsidRPr="00EB0B66" w:rsidRDefault="000A22F2" w:rsidP="000A22F2">
      <w:pPr>
        <w:spacing w:after="0"/>
        <w:rPr>
          <w:rFonts w:asciiTheme="minorHAnsi" w:hAnsiTheme="minorHAnsi" w:cstheme="minorHAnsi"/>
          <w:lang w:val="es-MX"/>
        </w:rPr>
      </w:pPr>
      <w:proofErr w:type="spellStart"/>
      <w:r w:rsidRPr="00EB0B66">
        <w:rPr>
          <w:rFonts w:asciiTheme="minorHAnsi" w:hAnsiTheme="minorHAnsi" w:cstheme="minorHAnsi"/>
          <w:lang w:val="es-MX"/>
        </w:rPr>
        <w:t>Azadeh</w:t>
      </w:r>
      <w:proofErr w:type="spellEnd"/>
      <w:r w:rsidRPr="00EB0B66">
        <w:rPr>
          <w:rFonts w:asciiTheme="minorHAnsi" w:hAnsiTheme="minorHAnsi" w:cstheme="minorHAnsi"/>
          <w:lang w:val="es-MX"/>
        </w:rPr>
        <w:t xml:space="preserve"> Hawkins</w:t>
      </w:r>
    </w:p>
    <w:p w:rsidR="000A22F2" w:rsidRPr="00EB0B66" w:rsidRDefault="000A22F2" w:rsidP="000A22F2">
      <w:pPr>
        <w:spacing w:after="0"/>
        <w:rPr>
          <w:rFonts w:asciiTheme="minorHAnsi" w:hAnsiTheme="minorHAnsi" w:cstheme="minorHAnsi"/>
          <w:lang w:val="es-MX"/>
        </w:rPr>
      </w:pPr>
      <w:r w:rsidRPr="00EB0B66">
        <w:rPr>
          <w:rFonts w:asciiTheme="minorHAnsi" w:hAnsiTheme="minorHAnsi" w:cstheme="minorHAnsi"/>
          <w:lang w:val="es-MX"/>
        </w:rPr>
        <w:t xml:space="preserve">ABP, Marketing </w:t>
      </w:r>
      <w:proofErr w:type="spellStart"/>
      <w:r w:rsidRPr="00EB0B66">
        <w:rPr>
          <w:rFonts w:asciiTheme="minorHAnsi" w:hAnsiTheme="minorHAnsi" w:cstheme="minorHAnsi"/>
          <w:lang w:val="es-MX"/>
        </w:rPr>
        <w:t>Communication</w:t>
      </w:r>
      <w:proofErr w:type="spellEnd"/>
      <w:r w:rsidRPr="00EB0B66">
        <w:rPr>
          <w:rFonts w:asciiTheme="minorHAnsi" w:hAnsiTheme="minorHAnsi" w:cstheme="minorHAnsi"/>
          <w:lang w:val="es-MX"/>
        </w:rPr>
        <w:t xml:space="preserve"> and Brand Management</w:t>
      </w:r>
    </w:p>
    <w:p w:rsidR="000A22F2" w:rsidRPr="00EB0B66" w:rsidRDefault="000A22F2" w:rsidP="000A22F2">
      <w:pPr>
        <w:spacing w:after="0"/>
        <w:rPr>
          <w:rFonts w:asciiTheme="minorHAnsi" w:hAnsiTheme="minorHAnsi" w:cstheme="minorHAnsi"/>
          <w:lang w:val="es-MX"/>
        </w:rPr>
      </w:pPr>
      <w:proofErr w:type="spellStart"/>
      <w:r w:rsidRPr="00EB0B66">
        <w:rPr>
          <w:rFonts w:asciiTheme="minorHAnsi" w:hAnsiTheme="minorHAnsi" w:cstheme="minorHAnsi"/>
          <w:lang w:val="es-MX"/>
        </w:rPr>
        <w:t>Viceroy</w:t>
      </w:r>
      <w:proofErr w:type="spellEnd"/>
      <w:r w:rsidRPr="00EB0B66">
        <w:rPr>
          <w:rFonts w:asciiTheme="minorHAnsi" w:hAnsiTheme="minorHAnsi" w:cstheme="minorHAnsi"/>
          <w:lang w:val="es-MX"/>
        </w:rPr>
        <w:t xml:space="preserve"> Hotel </w:t>
      </w:r>
      <w:proofErr w:type="spellStart"/>
      <w:r w:rsidRPr="00EB0B66">
        <w:rPr>
          <w:rFonts w:asciiTheme="minorHAnsi" w:hAnsiTheme="minorHAnsi" w:cstheme="minorHAnsi"/>
          <w:lang w:val="es-MX"/>
        </w:rPr>
        <w:t>Group</w:t>
      </w:r>
      <w:proofErr w:type="spellEnd"/>
    </w:p>
    <w:p w:rsidR="000A22F2" w:rsidRDefault="000A22F2" w:rsidP="000A22F2">
      <w:pPr>
        <w:spacing w:after="0"/>
        <w:rPr>
          <w:rFonts w:asciiTheme="minorHAnsi" w:hAnsiTheme="minorHAnsi" w:cstheme="minorHAnsi"/>
          <w:lang w:val="es-MX"/>
        </w:rPr>
      </w:pPr>
      <w:r w:rsidRPr="00EB0B66">
        <w:rPr>
          <w:rFonts w:asciiTheme="minorHAnsi" w:hAnsiTheme="minorHAnsi" w:cstheme="minorHAnsi"/>
          <w:lang w:val="es-MX"/>
        </w:rPr>
        <w:t xml:space="preserve">Email: </w:t>
      </w:r>
      <w:hyperlink r:id="rId6" w:history="1">
        <w:r w:rsidRPr="00EB0B66">
          <w:rPr>
            <w:rStyle w:val="Hyperlink"/>
            <w:rFonts w:asciiTheme="minorHAnsi" w:hAnsiTheme="minorHAnsi" w:cstheme="minorHAnsi"/>
            <w:lang w:val="es-MX"/>
          </w:rPr>
          <w:t>azadeh.hawkins@viceroyhotelgroup.com</w:t>
        </w:r>
      </w:hyperlink>
      <w:r w:rsidRPr="00EB0B66">
        <w:rPr>
          <w:rFonts w:asciiTheme="minorHAnsi" w:hAnsiTheme="minorHAnsi" w:cstheme="minorHAnsi"/>
          <w:lang w:val="es-MX"/>
        </w:rPr>
        <w:t xml:space="preserve"> </w:t>
      </w:r>
    </w:p>
    <w:p w:rsidR="00EB0B66" w:rsidRDefault="00EB0B66" w:rsidP="000A22F2">
      <w:pPr>
        <w:spacing w:after="0"/>
        <w:rPr>
          <w:rFonts w:asciiTheme="minorHAnsi" w:hAnsiTheme="minorHAnsi" w:cstheme="minorHAnsi"/>
          <w:lang w:val="es-MX"/>
        </w:rPr>
      </w:pPr>
    </w:p>
    <w:p w:rsidR="00EB0B66" w:rsidRDefault="00EB0B66" w:rsidP="00EB0B66">
      <w:pPr>
        <w:spacing w:after="0" w:line="240" w:lineRule="auto"/>
      </w:pPr>
      <w:r>
        <w:rPr>
          <w:b/>
          <w:bCs/>
        </w:rPr>
        <w:t>Viceroy Riviera Maya Contact:</w:t>
      </w:r>
      <w:r>
        <w:t>  Melanie Childs / Sue Lowry</w:t>
      </w:r>
    </w:p>
    <w:p w:rsidR="00EB0B66" w:rsidRDefault="00EB0B66" w:rsidP="00EB0B66">
      <w:pPr>
        <w:spacing w:after="0" w:line="240" w:lineRule="auto"/>
      </w:pPr>
      <w:r>
        <w:t>Magellan PR</w:t>
      </w:r>
    </w:p>
    <w:p w:rsidR="00EB0B66" w:rsidRDefault="00EB0B66" w:rsidP="00EB0B66">
      <w:pPr>
        <w:spacing w:after="0" w:line="240" w:lineRule="auto"/>
      </w:pPr>
      <w:r>
        <w:t>Telephone: +44 (0) 1483 570 804</w:t>
      </w:r>
    </w:p>
    <w:p w:rsidR="00EB0B66" w:rsidRDefault="00EB0B66" w:rsidP="00EB0B66">
      <w:pPr>
        <w:spacing w:after="0" w:line="240" w:lineRule="auto"/>
      </w:pPr>
      <w:r>
        <w:t xml:space="preserve">E-mail: </w:t>
      </w:r>
      <w:hyperlink r:id="rId7" w:history="1">
        <w:r>
          <w:rPr>
            <w:rStyle w:val="Hyperlink"/>
          </w:rPr>
          <w:t>firstname@magellan-pr.com</w:t>
        </w:r>
      </w:hyperlink>
    </w:p>
    <w:p w:rsidR="00EB0B66" w:rsidRDefault="00EB0B66" w:rsidP="00EB0B66">
      <w:pPr>
        <w:spacing w:after="0" w:line="240" w:lineRule="auto"/>
      </w:pPr>
      <w:r>
        <w:t xml:space="preserve">Web Address: </w:t>
      </w:r>
      <w:hyperlink r:id="rId8" w:history="1">
        <w:r>
          <w:rPr>
            <w:rStyle w:val="Hyperlink"/>
          </w:rPr>
          <w:t>www.magellan-pr.com</w:t>
        </w:r>
      </w:hyperlink>
    </w:p>
    <w:p w:rsidR="00EB0B66" w:rsidRDefault="00EB0B66" w:rsidP="00EB0B66">
      <w:pPr>
        <w:spacing w:after="0" w:line="240" w:lineRule="auto"/>
      </w:pPr>
      <w:r>
        <w:t>Twitter Address: @</w:t>
      </w:r>
      <w:proofErr w:type="spellStart"/>
      <w:r>
        <w:t>MagellanPR</w:t>
      </w:r>
      <w:proofErr w:type="spellEnd"/>
    </w:p>
    <w:p w:rsidR="00EB0B66" w:rsidRPr="00EB0B66" w:rsidRDefault="00EB0B66" w:rsidP="00EB0B66">
      <w:pPr>
        <w:spacing w:after="0"/>
        <w:rPr>
          <w:rFonts w:asciiTheme="minorHAnsi" w:hAnsiTheme="minorHAnsi" w:cstheme="minorHAnsi"/>
          <w:lang w:val="es-MX"/>
        </w:rPr>
      </w:pPr>
      <w:r>
        <w:t>Find us on Facebook!</w:t>
      </w:r>
    </w:p>
    <w:p w:rsidR="000A22F2" w:rsidRPr="00EB0B66" w:rsidRDefault="005445E2" w:rsidP="000A22F2">
      <w:pPr>
        <w:spacing w:after="0"/>
        <w:rPr>
          <w:rFonts w:asciiTheme="minorHAnsi" w:hAnsiTheme="minorHAnsi" w:cstheme="minorHAnsi"/>
          <w:lang w:val="es-MX"/>
        </w:rPr>
      </w:pPr>
      <w:r>
        <w:rPr>
          <w:rFonts w:asciiTheme="minorHAnsi" w:hAnsiTheme="minorHAnsi" w:cstheme="minorHAnsi"/>
          <w:lang w:val="es-MX"/>
        </w:rPr>
        <w:t xml:space="preserve"> </w:t>
      </w:r>
      <w:bookmarkStart w:id="0" w:name="_GoBack"/>
      <w:bookmarkEnd w:id="0"/>
    </w:p>
    <w:p w:rsidR="008E2ABC" w:rsidRPr="00EB0B66" w:rsidRDefault="008E2ABC" w:rsidP="00EB0B66">
      <w:pPr>
        <w:spacing w:after="0" w:line="240" w:lineRule="auto"/>
        <w:jc w:val="center"/>
        <w:rPr>
          <w:rFonts w:asciiTheme="minorHAnsi" w:hAnsiTheme="minorHAnsi" w:cstheme="minorHAnsi"/>
          <w:b/>
          <w:sz w:val="26"/>
          <w:szCs w:val="26"/>
        </w:rPr>
      </w:pPr>
      <w:r w:rsidRPr="00EB0B66">
        <w:rPr>
          <w:rFonts w:asciiTheme="minorHAnsi" w:hAnsiTheme="minorHAnsi" w:cstheme="minorHAnsi"/>
          <w:b/>
          <w:sz w:val="26"/>
          <w:szCs w:val="26"/>
        </w:rPr>
        <w:t xml:space="preserve">VICEROY HOTEL GROUP IDENTIFIES 2012 AS AN EXCITING YEAR OF EXPANSION AND REBRANDING  </w:t>
      </w:r>
    </w:p>
    <w:p w:rsidR="008E2ABC" w:rsidRPr="00EB0B66" w:rsidRDefault="008E2ABC" w:rsidP="00EB0B66">
      <w:pPr>
        <w:spacing w:after="0" w:line="240" w:lineRule="auto"/>
        <w:jc w:val="center"/>
        <w:rPr>
          <w:rFonts w:asciiTheme="minorHAnsi" w:hAnsiTheme="minorHAnsi" w:cstheme="minorHAnsi"/>
          <w:sz w:val="26"/>
          <w:szCs w:val="26"/>
        </w:rPr>
      </w:pPr>
      <w:r w:rsidRPr="00EB0B66">
        <w:rPr>
          <w:rFonts w:asciiTheme="minorHAnsi" w:hAnsiTheme="minorHAnsi" w:cstheme="minorHAnsi"/>
          <w:sz w:val="26"/>
          <w:szCs w:val="26"/>
        </w:rPr>
        <w:t xml:space="preserve">Luxury Hotel Group Reopens Viceroy Riviera Maya </w:t>
      </w:r>
      <w:r w:rsidR="002B44BC" w:rsidRPr="00EB0B66">
        <w:rPr>
          <w:rFonts w:asciiTheme="minorHAnsi" w:hAnsiTheme="minorHAnsi" w:cstheme="minorHAnsi"/>
          <w:sz w:val="26"/>
          <w:szCs w:val="26"/>
        </w:rPr>
        <w:t>after</w:t>
      </w:r>
      <w:r w:rsidRPr="00EB0B66">
        <w:rPr>
          <w:rFonts w:asciiTheme="minorHAnsi" w:hAnsiTheme="minorHAnsi" w:cstheme="minorHAnsi"/>
          <w:sz w:val="26"/>
          <w:szCs w:val="26"/>
        </w:rPr>
        <w:t xml:space="preserve"> Extensive Renovations and Introduces New Name for the Property </w:t>
      </w:r>
    </w:p>
    <w:p w:rsidR="008E2ABC" w:rsidRPr="00EB0B66" w:rsidRDefault="008E2ABC" w:rsidP="00EB0B66">
      <w:pPr>
        <w:spacing w:after="0" w:line="240" w:lineRule="auto"/>
        <w:jc w:val="center"/>
        <w:rPr>
          <w:rFonts w:asciiTheme="minorHAnsi" w:hAnsiTheme="minorHAnsi" w:cstheme="minorHAnsi"/>
          <w:b/>
        </w:rPr>
      </w:pPr>
    </w:p>
    <w:p w:rsidR="008E2ABC" w:rsidRPr="00EB0B66" w:rsidRDefault="00894FE2" w:rsidP="00EB0B66">
      <w:pPr>
        <w:spacing w:line="240" w:lineRule="auto"/>
        <w:jc w:val="both"/>
        <w:rPr>
          <w:rFonts w:asciiTheme="minorHAnsi" w:hAnsiTheme="minorHAnsi" w:cstheme="minorHAnsi"/>
        </w:rPr>
      </w:pPr>
      <w:r w:rsidRPr="00EB0B66">
        <w:rPr>
          <w:rFonts w:asciiTheme="minorHAnsi" w:hAnsiTheme="minorHAnsi" w:cstheme="minorHAnsi"/>
          <w:b/>
        </w:rPr>
        <w:t>9</w:t>
      </w:r>
      <w:r w:rsidRPr="00EB0B66">
        <w:rPr>
          <w:rFonts w:asciiTheme="minorHAnsi" w:hAnsiTheme="minorHAnsi" w:cstheme="minorHAnsi"/>
          <w:b/>
          <w:vertAlign w:val="superscript"/>
        </w:rPr>
        <w:t>th</w:t>
      </w:r>
      <w:r w:rsidRPr="00EB0B66">
        <w:rPr>
          <w:rFonts w:asciiTheme="minorHAnsi" w:hAnsiTheme="minorHAnsi" w:cstheme="minorHAnsi"/>
          <w:b/>
        </w:rPr>
        <w:t xml:space="preserve"> January 2012</w:t>
      </w:r>
      <w:r w:rsidR="008E2ABC" w:rsidRPr="00EB0B66">
        <w:rPr>
          <w:rFonts w:asciiTheme="minorHAnsi" w:hAnsiTheme="minorHAnsi" w:cstheme="minorHAnsi"/>
        </w:rPr>
        <w:t xml:space="preserve"> – Viceroy Hotel Group announces plans for significant brand development, including unique new properties and impressive renovations, throughout 2012.   </w:t>
      </w:r>
      <w:r w:rsidR="00ED4BC8" w:rsidRPr="00EB0B66">
        <w:rPr>
          <w:rFonts w:asciiTheme="minorHAnsi" w:hAnsiTheme="minorHAnsi" w:cstheme="minorHAnsi"/>
        </w:rPr>
        <w:t xml:space="preserve">Marking the launch of </w:t>
      </w:r>
      <w:r w:rsidR="00BD77E1" w:rsidRPr="00EB0B66">
        <w:rPr>
          <w:rFonts w:asciiTheme="minorHAnsi" w:hAnsiTheme="minorHAnsi" w:cstheme="minorHAnsi"/>
        </w:rPr>
        <w:t>the year</w:t>
      </w:r>
      <w:r w:rsidR="00ED4BC8" w:rsidRPr="00EB0B66">
        <w:rPr>
          <w:rFonts w:asciiTheme="minorHAnsi" w:hAnsiTheme="minorHAnsi" w:cstheme="minorHAnsi"/>
        </w:rPr>
        <w:t xml:space="preserve">, </w:t>
      </w:r>
      <w:r w:rsidR="00BD77E1" w:rsidRPr="00EB0B66">
        <w:rPr>
          <w:rFonts w:asciiTheme="minorHAnsi" w:hAnsiTheme="minorHAnsi" w:cstheme="minorHAnsi"/>
        </w:rPr>
        <w:t xml:space="preserve">The </w:t>
      </w:r>
      <w:r w:rsidR="00ED4BC8" w:rsidRPr="00EB0B66">
        <w:rPr>
          <w:rFonts w:asciiTheme="minorHAnsi" w:hAnsiTheme="minorHAnsi" w:cstheme="minorHAnsi"/>
        </w:rPr>
        <w:t xml:space="preserve">Tides Riviera Maya has completed extensive property renovations and </w:t>
      </w:r>
      <w:r w:rsidR="00BD77E1" w:rsidRPr="00EB0B66">
        <w:rPr>
          <w:rFonts w:asciiTheme="minorHAnsi" w:hAnsiTheme="minorHAnsi" w:cstheme="minorHAnsi"/>
        </w:rPr>
        <w:t xml:space="preserve">has been </w:t>
      </w:r>
      <w:r w:rsidR="00ED4BC8" w:rsidRPr="00EB0B66">
        <w:rPr>
          <w:rFonts w:asciiTheme="minorHAnsi" w:hAnsiTheme="minorHAnsi" w:cstheme="minorHAnsi"/>
        </w:rPr>
        <w:t>rebranded as Viceroy Riviera Maya.</w:t>
      </w:r>
      <w:r w:rsidR="008E2ABC" w:rsidRPr="00EB0B66">
        <w:rPr>
          <w:rFonts w:asciiTheme="minorHAnsi" w:hAnsiTheme="minorHAnsi" w:cstheme="minorHAnsi"/>
        </w:rPr>
        <w:t xml:space="preserve"> The newly enhanced resort is only the beginning of Viceroy Hotel Group’s many new developments and international expansions, including projects in the Maldives, Anguilla, Abu Dhabi and Turkey. </w:t>
      </w:r>
    </w:p>
    <w:p w:rsidR="008E2ABC" w:rsidRPr="00EB0B66" w:rsidRDefault="008E2ABC" w:rsidP="00EB0B66">
      <w:pPr>
        <w:spacing w:line="240" w:lineRule="auto"/>
        <w:jc w:val="both"/>
        <w:rPr>
          <w:rFonts w:asciiTheme="minorHAnsi" w:hAnsiTheme="minorHAnsi" w:cstheme="minorHAnsi"/>
        </w:rPr>
      </w:pPr>
      <w:r w:rsidRPr="00EB0B66">
        <w:rPr>
          <w:rFonts w:asciiTheme="minorHAnsi" w:hAnsiTheme="minorHAnsi" w:cstheme="minorHAnsi"/>
        </w:rPr>
        <w:t xml:space="preserve">A leader in the hospitality marketplace, Viceroy Hotels and Resorts </w:t>
      </w:r>
      <w:r w:rsidR="00DE5D84" w:rsidRPr="00EB0B66">
        <w:rPr>
          <w:rFonts w:asciiTheme="minorHAnsi" w:hAnsiTheme="minorHAnsi" w:cstheme="minorHAnsi"/>
        </w:rPr>
        <w:t xml:space="preserve">has </w:t>
      </w:r>
      <w:r w:rsidRPr="00EB0B66">
        <w:rPr>
          <w:rFonts w:asciiTheme="minorHAnsi" w:hAnsiTheme="minorHAnsi" w:cstheme="minorHAnsi"/>
        </w:rPr>
        <w:t>focus</w:t>
      </w:r>
      <w:r w:rsidR="00DE5D84" w:rsidRPr="00EB0B66">
        <w:rPr>
          <w:rFonts w:asciiTheme="minorHAnsi" w:hAnsiTheme="minorHAnsi" w:cstheme="minorHAnsi"/>
        </w:rPr>
        <w:t>ed</w:t>
      </w:r>
      <w:r w:rsidRPr="00EB0B66">
        <w:rPr>
          <w:rFonts w:asciiTheme="minorHAnsi" w:hAnsiTheme="minorHAnsi" w:cstheme="minorHAnsi"/>
        </w:rPr>
        <w:t xml:space="preserve"> on creating universal standards for their loyal and discerning customers, creating signature amenities, wellness offerings, dining experiences and always offering sophisticated design. Managing a large portfolio of luxury properties that not only occupy vibrant urban settings such as Miami, Palm Springs, Beverly Hills, Snowmass and Santa Monica, the management group also offers spectacular resort locations including the new Viceroy Riviera Maya, an intimate and serene hideaway retreat situated on six acres of Playa Del Carmen. In addition to this tranquil Mexican location, Viceroy Hotels and Resorts recently completed impressive renovations at Viceroy Anguilla, an exclusive 25 acre Caribbean property, which included expansion of the wellness and fitness amenities </w:t>
      </w:r>
      <w:r w:rsidR="00544747" w:rsidRPr="00EB0B66">
        <w:rPr>
          <w:rFonts w:asciiTheme="minorHAnsi" w:hAnsiTheme="minorHAnsi" w:cstheme="minorHAnsi"/>
        </w:rPr>
        <w:t>as well as structural additions to the pool areas</w:t>
      </w:r>
      <w:r w:rsidRPr="00EB0B66">
        <w:rPr>
          <w:rFonts w:asciiTheme="minorHAnsi" w:hAnsiTheme="minorHAnsi" w:cstheme="minorHAnsi"/>
        </w:rPr>
        <w:t xml:space="preserve">. </w:t>
      </w:r>
    </w:p>
    <w:p w:rsidR="008E2ABC" w:rsidRPr="00EB0B66" w:rsidRDefault="008E2ABC" w:rsidP="00EB0B66">
      <w:pPr>
        <w:spacing w:line="240" w:lineRule="auto"/>
        <w:jc w:val="both"/>
        <w:rPr>
          <w:rFonts w:asciiTheme="minorHAnsi" w:hAnsiTheme="minorHAnsi" w:cstheme="minorHAnsi"/>
        </w:rPr>
      </w:pPr>
      <w:r w:rsidRPr="00EB0B66">
        <w:rPr>
          <w:rFonts w:asciiTheme="minorHAnsi" w:hAnsiTheme="minorHAnsi" w:cstheme="minorHAnsi"/>
        </w:rPr>
        <w:t xml:space="preserve">“We are looking forward to a successful and progressive year for the brand, including branching into new areas of the world as well as celebrating unique enhancements of our existing properties” remarks </w:t>
      </w:r>
      <w:r w:rsidR="00DE5D84" w:rsidRPr="00EB0B66">
        <w:rPr>
          <w:rFonts w:asciiTheme="minorHAnsi" w:hAnsiTheme="minorHAnsi" w:cstheme="minorHAnsi"/>
        </w:rPr>
        <w:t>Nicholas Clayton</w:t>
      </w:r>
      <w:r w:rsidRPr="00EB0B66">
        <w:rPr>
          <w:rFonts w:asciiTheme="minorHAnsi" w:hAnsiTheme="minorHAnsi" w:cstheme="minorHAnsi"/>
        </w:rPr>
        <w:t xml:space="preserve">, </w:t>
      </w:r>
      <w:r w:rsidR="00DE5D84" w:rsidRPr="00EB0B66">
        <w:rPr>
          <w:rFonts w:asciiTheme="minorHAnsi" w:hAnsiTheme="minorHAnsi" w:cstheme="minorHAnsi"/>
        </w:rPr>
        <w:t>President of</w:t>
      </w:r>
      <w:r w:rsidRPr="00EB0B66">
        <w:rPr>
          <w:rFonts w:asciiTheme="minorHAnsi" w:hAnsiTheme="minorHAnsi" w:cstheme="minorHAnsi"/>
        </w:rPr>
        <w:t xml:space="preserve"> Viceroy Hotel Group.  “By adding the Riviera Maya property to our luxury </w:t>
      </w:r>
      <w:r w:rsidR="00544747" w:rsidRPr="00EB0B66">
        <w:rPr>
          <w:rFonts w:asciiTheme="minorHAnsi" w:hAnsiTheme="minorHAnsi" w:cstheme="minorHAnsi"/>
        </w:rPr>
        <w:t xml:space="preserve">Viceroy </w:t>
      </w:r>
      <w:proofErr w:type="gramStart"/>
      <w:r w:rsidRPr="00EB0B66">
        <w:rPr>
          <w:rFonts w:asciiTheme="minorHAnsi" w:hAnsiTheme="minorHAnsi" w:cstheme="minorHAnsi"/>
        </w:rPr>
        <w:t>portfolio</w:t>
      </w:r>
      <w:proofErr w:type="gramEnd"/>
      <w:r w:rsidRPr="00EB0B66">
        <w:rPr>
          <w:rFonts w:asciiTheme="minorHAnsi" w:hAnsiTheme="minorHAnsi" w:cstheme="minorHAnsi"/>
        </w:rPr>
        <w:t xml:space="preserve"> we are streamlining our brand message, which focuses on outstanding s</w:t>
      </w:r>
      <w:r w:rsidR="00061ADB" w:rsidRPr="00EB0B66">
        <w:rPr>
          <w:rFonts w:asciiTheme="minorHAnsi" w:hAnsiTheme="minorHAnsi" w:cstheme="minorHAnsi"/>
        </w:rPr>
        <w:t>ervice, location, accommodation</w:t>
      </w:r>
      <w:r w:rsidRPr="00EB0B66">
        <w:rPr>
          <w:rFonts w:asciiTheme="minorHAnsi" w:hAnsiTheme="minorHAnsi" w:cstheme="minorHAnsi"/>
        </w:rPr>
        <w:t xml:space="preserve">, aesthetic and dining.”  </w:t>
      </w:r>
    </w:p>
    <w:p w:rsidR="008E2ABC" w:rsidRPr="00EB0B66" w:rsidRDefault="008E2ABC" w:rsidP="00EB0B66">
      <w:pPr>
        <w:spacing w:line="240" w:lineRule="auto"/>
        <w:jc w:val="both"/>
        <w:rPr>
          <w:rFonts w:asciiTheme="minorHAnsi" w:hAnsiTheme="minorHAnsi" w:cstheme="minorHAnsi"/>
        </w:rPr>
      </w:pPr>
      <w:r w:rsidRPr="00EB0B66">
        <w:rPr>
          <w:rFonts w:asciiTheme="minorHAnsi" w:hAnsiTheme="minorHAnsi" w:cstheme="minorHAnsi"/>
        </w:rPr>
        <w:t xml:space="preserve">With plans to not only enhance existing properties, but also expand into rapidly growing tourist areas across the globe, Viceroy Hotel Group will add </w:t>
      </w:r>
      <w:r w:rsidR="00DE5D84" w:rsidRPr="00EB0B66">
        <w:rPr>
          <w:rFonts w:asciiTheme="minorHAnsi" w:hAnsiTheme="minorHAnsi" w:cstheme="minorHAnsi"/>
        </w:rPr>
        <w:t xml:space="preserve">three </w:t>
      </w:r>
      <w:r w:rsidRPr="00EB0B66">
        <w:rPr>
          <w:rFonts w:asciiTheme="minorHAnsi" w:hAnsiTheme="minorHAnsi" w:cstheme="minorHAnsi"/>
        </w:rPr>
        <w:t xml:space="preserve">new hotels to their management portfolio between 2012 and 2014: the Viceroy Maldives, and Viceroy </w:t>
      </w:r>
      <w:proofErr w:type="spellStart"/>
      <w:r w:rsidRPr="00EB0B66">
        <w:rPr>
          <w:rFonts w:asciiTheme="minorHAnsi" w:hAnsiTheme="minorHAnsi" w:cstheme="minorHAnsi"/>
        </w:rPr>
        <w:t>Bodrum</w:t>
      </w:r>
      <w:proofErr w:type="spellEnd"/>
      <w:r w:rsidRPr="00EB0B66">
        <w:rPr>
          <w:rFonts w:asciiTheme="minorHAnsi" w:hAnsiTheme="minorHAnsi" w:cstheme="minorHAnsi"/>
        </w:rPr>
        <w:t xml:space="preserve"> and Viceroy Istanbul in Turkey. All </w:t>
      </w:r>
      <w:r w:rsidR="00DE5D84" w:rsidRPr="00EB0B66">
        <w:rPr>
          <w:rFonts w:asciiTheme="minorHAnsi" w:hAnsiTheme="minorHAnsi" w:cstheme="minorHAnsi"/>
        </w:rPr>
        <w:t xml:space="preserve">three </w:t>
      </w:r>
      <w:r w:rsidRPr="00EB0B66">
        <w:rPr>
          <w:rFonts w:asciiTheme="minorHAnsi" w:hAnsiTheme="minorHAnsi" w:cstheme="minorHAnsi"/>
        </w:rPr>
        <w:t xml:space="preserve">properties will embody the essence of the one-of-a-kind Viceroy experience; provocative design, </w:t>
      </w:r>
      <w:r w:rsidRPr="00EB0B66">
        <w:rPr>
          <w:rFonts w:asciiTheme="minorHAnsi" w:hAnsiTheme="minorHAnsi" w:cstheme="minorHAnsi"/>
          <w:lang w:val="en-GB"/>
        </w:rPr>
        <w:t>innovative culinary experiences</w:t>
      </w:r>
      <w:r w:rsidRPr="00EB0B66">
        <w:rPr>
          <w:rFonts w:asciiTheme="minorHAnsi" w:hAnsiTheme="minorHAnsi" w:cstheme="minorHAnsi"/>
        </w:rPr>
        <w:t xml:space="preserve"> and intuitive service in sought-after destinations.  These properties will </w:t>
      </w:r>
      <w:r w:rsidRPr="00EB0B66">
        <w:rPr>
          <w:rFonts w:asciiTheme="minorHAnsi" w:hAnsiTheme="minorHAnsi" w:cstheme="minorHAnsi"/>
        </w:rPr>
        <w:lastRenderedPageBreak/>
        <w:t>also take the Group’s previous concepts to new heights with a team of world-class architects, designer</w:t>
      </w:r>
      <w:r w:rsidR="00544747" w:rsidRPr="00EB0B66">
        <w:rPr>
          <w:rFonts w:asciiTheme="minorHAnsi" w:hAnsiTheme="minorHAnsi" w:cstheme="minorHAnsi"/>
        </w:rPr>
        <w:t>s</w:t>
      </w:r>
      <w:r w:rsidRPr="00EB0B66">
        <w:rPr>
          <w:rFonts w:asciiTheme="minorHAnsi" w:hAnsiTheme="minorHAnsi" w:cstheme="minorHAnsi"/>
        </w:rPr>
        <w:t xml:space="preserve"> and leading industry professionals. </w:t>
      </w:r>
    </w:p>
    <w:p w:rsidR="002B44BC" w:rsidRPr="00EB0B66" w:rsidRDefault="008E2ABC" w:rsidP="00EB0B66">
      <w:pPr>
        <w:spacing w:line="240" w:lineRule="auto"/>
        <w:jc w:val="both"/>
        <w:rPr>
          <w:rFonts w:asciiTheme="minorHAnsi" w:hAnsiTheme="minorHAnsi" w:cstheme="minorHAnsi"/>
        </w:rPr>
      </w:pPr>
      <w:r w:rsidRPr="00EB0B66">
        <w:rPr>
          <w:rFonts w:asciiTheme="minorHAnsi" w:hAnsiTheme="minorHAnsi" w:cstheme="minorHAnsi"/>
        </w:rPr>
        <w:t xml:space="preserve">For more information about each individual hotel, please </w:t>
      </w:r>
      <w:proofErr w:type="gramStart"/>
      <w:r w:rsidRPr="00EB0B66">
        <w:rPr>
          <w:rFonts w:asciiTheme="minorHAnsi" w:hAnsiTheme="minorHAnsi" w:cstheme="minorHAnsi"/>
        </w:rPr>
        <w:t xml:space="preserve">visit </w:t>
      </w:r>
      <w:proofErr w:type="gramEnd"/>
      <w:r w:rsidR="00EB0B66" w:rsidRPr="00EB0B66">
        <w:rPr>
          <w:rFonts w:asciiTheme="minorHAnsi" w:hAnsiTheme="minorHAnsi" w:cstheme="minorHAnsi"/>
        </w:rPr>
        <w:fldChar w:fldCharType="begin"/>
      </w:r>
      <w:r w:rsidR="00EB0B66" w:rsidRPr="00EB0B66">
        <w:rPr>
          <w:rFonts w:asciiTheme="minorHAnsi" w:hAnsiTheme="minorHAnsi" w:cstheme="minorHAnsi"/>
        </w:rPr>
        <w:instrText xml:space="preserve"> HYPERLINK "http://www.viceroyhotelsandresorts.com" </w:instrText>
      </w:r>
      <w:r w:rsidR="00EB0B66" w:rsidRPr="00EB0B66">
        <w:rPr>
          <w:rFonts w:asciiTheme="minorHAnsi" w:hAnsiTheme="minorHAnsi" w:cstheme="minorHAnsi"/>
        </w:rPr>
        <w:fldChar w:fldCharType="separate"/>
      </w:r>
      <w:r w:rsidRPr="00EB0B66">
        <w:rPr>
          <w:rStyle w:val="Hyperlink"/>
          <w:rFonts w:asciiTheme="minorHAnsi" w:hAnsiTheme="minorHAnsi" w:cstheme="minorHAnsi"/>
        </w:rPr>
        <w:t>http://www.viceroyhotelsandresorts.com</w:t>
      </w:r>
      <w:r w:rsidR="00EB0B66" w:rsidRPr="00EB0B66">
        <w:rPr>
          <w:rStyle w:val="Hyperlink"/>
          <w:rFonts w:asciiTheme="minorHAnsi" w:hAnsiTheme="minorHAnsi" w:cstheme="minorHAnsi"/>
        </w:rPr>
        <w:fldChar w:fldCharType="end"/>
      </w:r>
      <w:r w:rsidRPr="00EB0B66">
        <w:rPr>
          <w:rFonts w:asciiTheme="minorHAnsi" w:hAnsiTheme="minorHAnsi" w:cstheme="minorHAnsi"/>
        </w:rPr>
        <w:t>.</w:t>
      </w:r>
    </w:p>
    <w:p w:rsidR="00DE5D84" w:rsidRPr="00EB0B66" w:rsidRDefault="00DE5D84" w:rsidP="00EB0B66">
      <w:pPr>
        <w:spacing w:line="240" w:lineRule="auto"/>
        <w:jc w:val="both"/>
        <w:rPr>
          <w:rFonts w:asciiTheme="minorHAnsi" w:hAnsiTheme="minorHAnsi" w:cstheme="minorHAnsi"/>
          <w:b/>
        </w:rPr>
      </w:pPr>
      <w:r w:rsidRPr="00EB0B66">
        <w:rPr>
          <w:rFonts w:asciiTheme="minorHAnsi" w:hAnsiTheme="minorHAnsi" w:cstheme="minorHAnsi"/>
          <w:b/>
        </w:rPr>
        <w:t>About Viceroy Hotel Group</w:t>
      </w:r>
    </w:p>
    <w:p w:rsidR="002B44BC" w:rsidRPr="00EB0B66" w:rsidRDefault="00EB0B66" w:rsidP="00EB0B66">
      <w:pPr>
        <w:spacing w:line="240" w:lineRule="auto"/>
        <w:ind w:right="-90"/>
        <w:jc w:val="both"/>
        <w:rPr>
          <w:rFonts w:asciiTheme="minorHAnsi" w:eastAsia="Batang" w:hAnsiTheme="minorHAnsi" w:cstheme="minorHAnsi"/>
        </w:rPr>
      </w:pPr>
      <w:hyperlink r:id="rId9" w:tooltip="http://www.viceroyhotelgroup.com/" w:history="1">
        <w:r w:rsidR="002B44BC" w:rsidRPr="00EB0B66">
          <w:rPr>
            <w:rStyle w:val="Hyperlink"/>
            <w:rFonts w:asciiTheme="minorHAnsi" w:hAnsiTheme="minorHAnsi" w:cstheme="minorHAnsi"/>
          </w:rPr>
          <w:t>Viceroy Hotel Group</w:t>
        </w:r>
      </w:hyperlink>
      <w:r w:rsidR="002B44BC" w:rsidRPr="00EB0B66">
        <w:rPr>
          <w:rFonts w:asciiTheme="minorHAnsi" w:hAnsiTheme="minorHAnsi" w:cstheme="minorHAnsi"/>
          <w:color w:val="000000"/>
        </w:rPr>
        <w:t xml:space="preserve"> </w:t>
      </w:r>
      <w:proofErr w:type="gramStart"/>
      <w:r w:rsidR="002B44BC" w:rsidRPr="00EB0B66">
        <w:rPr>
          <w:rFonts w:asciiTheme="minorHAnsi" w:hAnsiTheme="minorHAnsi" w:cstheme="minorHAnsi"/>
          <w:color w:val="000000"/>
        </w:rPr>
        <w:t>delivers</w:t>
      </w:r>
      <w:proofErr w:type="gramEnd"/>
      <w:r w:rsidR="002B44BC" w:rsidRPr="00EB0B66">
        <w:rPr>
          <w:rFonts w:asciiTheme="minorHAnsi" w:hAnsiTheme="minorHAnsi" w:cstheme="minorHAnsi"/>
          <w:color w:val="000000"/>
        </w:rPr>
        <w:t xml:space="preserve"> one-of-a-kind lifestyle experiences that bring together provocative design and intuitive service in sought-after locations. The current portfolio of managed properties includes two luxury brands, </w:t>
      </w:r>
      <w:hyperlink r:id="rId10" w:tooltip="http://www.viceroyhotelsandresorts.com/" w:history="1">
        <w:r w:rsidR="002B44BC" w:rsidRPr="00EB0B66">
          <w:rPr>
            <w:rStyle w:val="Hyperlink"/>
            <w:rFonts w:asciiTheme="minorHAnsi" w:hAnsiTheme="minorHAnsi" w:cstheme="minorHAnsi"/>
            <w:color w:val="auto"/>
            <w:u w:val="none"/>
          </w:rPr>
          <w:t>Viceroy</w:t>
        </w:r>
      </w:hyperlink>
      <w:r w:rsidR="002B44BC" w:rsidRPr="00EB0B66">
        <w:rPr>
          <w:rFonts w:asciiTheme="minorHAnsi" w:hAnsiTheme="minorHAnsi" w:cstheme="minorHAnsi"/>
          <w:color w:val="000000"/>
        </w:rPr>
        <w:t xml:space="preserve"> </w:t>
      </w:r>
      <w:proofErr w:type="gramStart"/>
      <w:r w:rsidR="002B44BC" w:rsidRPr="00EB0B66">
        <w:rPr>
          <w:rFonts w:asciiTheme="minorHAnsi" w:hAnsiTheme="minorHAnsi" w:cstheme="minorHAnsi"/>
          <w:color w:val="000000"/>
        </w:rPr>
        <w:t xml:space="preserve">and </w:t>
      </w:r>
      <w:proofErr w:type="gramEnd"/>
      <w:r w:rsidRPr="00EB0B66">
        <w:rPr>
          <w:rFonts w:asciiTheme="minorHAnsi" w:hAnsiTheme="minorHAnsi" w:cstheme="minorHAnsi"/>
        </w:rPr>
        <w:fldChar w:fldCharType="begin"/>
      </w:r>
      <w:r w:rsidRPr="00EB0B66">
        <w:rPr>
          <w:rFonts w:asciiTheme="minorHAnsi" w:hAnsiTheme="minorHAnsi" w:cstheme="minorHAnsi"/>
        </w:rPr>
        <w:instrText xml:space="preserve"> HYPERLINK "http://www.tideshotelsandresorts.com" \o "http://www.tideshotelsandresorts.com/" </w:instrText>
      </w:r>
      <w:r w:rsidRPr="00EB0B66">
        <w:rPr>
          <w:rFonts w:asciiTheme="minorHAnsi" w:hAnsiTheme="minorHAnsi" w:cstheme="minorHAnsi"/>
        </w:rPr>
        <w:fldChar w:fldCharType="separate"/>
      </w:r>
      <w:r w:rsidR="002B44BC" w:rsidRPr="00EB0B66">
        <w:rPr>
          <w:rStyle w:val="Hyperlink"/>
          <w:rFonts w:asciiTheme="minorHAnsi" w:hAnsiTheme="minorHAnsi" w:cstheme="minorHAnsi"/>
          <w:color w:val="auto"/>
          <w:u w:val="none"/>
        </w:rPr>
        <w:t>The Tides</w:t>
      </w:r>
      <w:r w:rsidRPr="00EB0B66">
        <w:rPr>
          <w:rStyle w:val="Hyperlink"/>
          <w:rFonts w:asciiTheme="minorHAnsi" w:hAnsiTheme="minorHAnsi" w:cstheme="minorHAnsi"/>
          <w:color w:val="auto"/>
          <w:u w:val="none"/>
        </w:rPr>
        <w:fldChar w:fldCharType="end"/>
      </w:r>
      <w:r w:rsidR="002B44BC" w:rsidRPr="00EB0B66">
        <w:rPr>
          <w:rFonts w:asciiTheme="minorHAnsi" w:hAnsiTheme="minorHAnsi" w:cstheme="minorHAnsi"/>
          <w:color w:val="000000"/>
        </w:rPr>
        <w:t xml:space="preserve">. </w:t>
      </w:r>
      <w:hyperlink r:id="rId11" w:tooltip="http://www.viceroyhotelsandresorts.com/" w:history="1">
        <w:r w:rsidR="002B44BC" w:rsidRPr="00EB0B66">
          <w:rPr>
            <w:rStyle w:val="Hyperlink"/>
            <w:rFonts w:asciiTheme="minorHAnsi" w:hAnsiTheme="minorHAnsi" w:cstheme="minorHAnsi"/>
          </w:rPr>
          <w:t>Viceroy Hotels &amp; Resorts</w:t>
        </w:r>
      </w:hyperlink>
      <w:r w:rsidR="002B44BC" w:rsidRPr="00EB0B66">
        <w:rPr>
          <w:rFonts w:asciiTheme="minorHAnsi" w:hAnsiTheme="minorHAnsi" w:cstheme="minorHAnsi"/>
          <w:color w:val="000000"/>
        </w:rPr>
        <w:t xml:space="preserve"> </w:t>
      </w:r>
      <w:proofErr w:type="gramStart"/>
      <w:r w:rsidR="002B44BC" w:rsidRPr="00EB0B66">
        <w:rPr>
          <w:rFonts w:asciiTheme="minorHAnsi" w:hAnsiTheme="minorHAnsi" w:cstheme="minorHAnsi"/>
          <w:color w:val="000000"/>
        </w:rPr>
        <w:t>exemplify</w:t>
      </w:r>
      <w:proofErr w:type="gramEnd"/>
      <w:r w:rsidR="002B44BC" w:rsidRPr="00EB0B66">
        <w:rPr>
          <w:rFonts w:asciiTheme="minorHAnsi" w:hAnsiTheme="minorHAnsi" w:cstheme="minorHAnsi"/>
          <w:color w:val="000000"/>
        </w:rPr>
        <w:t xml:space="preserve"> a passion for authentic, visionary design and </w:t>
      </w:r>
      <w:proofErr w:type="spellStart"/>
      <w:r w:rsidR="002B44BC" w:rsidRPr="00EB0B66">
        <w:rPr>
          <w:rFonts w:asciiTheme="minorHAnsi" w:hAnsiTheme="minorHAnsi" w:cstheme="minorHAnsi"/>
          <w:color w:val="000000"/>
        </w:rPr>
        <w:t>personalised</w:t>
      </w:r>
      <w:proofErr w:type="spellEnd"/>
      <w:r w:rsidR="002B44BC" w:rsidRPr="00EB0B66">
        <w:rPr>
          <w:rFonts w:asciiTheme="minorHAnsi" w:hAnsiTheme="minorHAnsi" w:cstheme="minorHAnsi"/>
          <w:color w:val="000000"/>
        </w:rPr>
        <w:t xml:space="preserve"> service. Signature Viceroy </w:t>
      </w:r>
      <w:proofErr w:type="gramStart"/>
      <w:r w:rsidR="002B44BC" w:rsidRPr="00EB0B66">
        <w:rPr>
          <w:rFonts w:asciiTheme="minorHAnsi" w:hAnsiTheme="minorHAnsi" w:cstheme="minorHAnsi"/>
          <w:color w:val="000000"/>
        </w:rPr>
        <w:t>amenities</w:t>
      </w:r>
      <w:proofErr w:type="gramEnd"/>
      <w:r w:rsidR="002B44BC" w:rsidRPr="00EB0B66">
        <w:rPr>
          <w:rFonts w:asciiTheme="minorHAnsi" w:hAnsiTheme="minorHAnsi" w:cstheme="minorHAnsi"/>
          <w:color w:val="000000"/>
        </w:rPr>
        <w:t xml:space="preserve"> and services created for the brand’s diverse business and leisure guests include dynamic dining venues featuring world-class culinary talents and destination spas </w:t>
      </w:r>
      <w:proofErr w:type="spellStart"/>
      <w:r w:rsidR="002B44BC" w:rsidRPr="00EB0B66">
        <w:rPr>
          <w:rFonts w:asciiTheme="minorHAnsi" w:hAnsiTheme="minorHAnsi" w:cstheme="minorHAnsi"/>
          <w:color w:val="000000"/>
        </w:rPr>
        <w:t>specialising</w:t>
      </w:r>
      <w:proofErr w:type="spellEnd"/>
      <w:r w:rsidR="002B44BC" w:rsidRPr="00EB0B66">
        <w:rPr>
          <w:rFonts w:asciiTheme="minorHAnsi" w:hAnsiTheme="minorHAnsi" w:cstheme="minorHAnsi"/>
          <w:color w:val="000000"/>
        </w:rPr>
        <w:t xml:space="preserve"> in health, fitness and beauty. Current Viceroy </w:t>
      </w:r>
      <w:proofErr w:type="gramStart"/>
      <w:r w:rsidR="002B44BC" w:rsidRPr="00EB0B66">
        <w:rPr>
          <w:rFonts w:asciiTheme="minorHAnsi" w:hAnsiTheme="minorHAnsi" w:cstheme="minorHAnsi"/>
          <w:color w:val="000000"/>
        </w:rPr>
        <w:t>properties</w:t>
      </w:r>
      <w:proofErr w:type="gramEnd"/>
      <w:r w:rsidR="002B44BC" w:rsidRPr="00EB0B66">
        <w:rPr>
          <w:rFonts w:asciiTheme="minorHAnsi" w:hAnsiTheme="minorHAnsi" w:cstheme="minorHAnsi"/>
          <w:color w:val="000000"/>
        </w:rPr>
        <w:t xml:space="preserve"> include hotels and resorts in </w:t>
      </w:r>
      <w:r w:rsidR="002B44BC" w:rsidRPr="00EB0B66">
        <w:rPr>
          <w:rFonts w:asciiTheme="minorHAnsi" w:hAnsiTheme="minorHAnsi" w:cstheme="minorHAnsi"/>
          <w:b/>
          <w:bCs/>
          <w:color w:val="000000"/>
        </w:rPr>
        <w:t>Santa Monica</w:t>
      </w:r>
      <w:r w:rsidR="002B44BC" w:rsidRPr="00EB0B66">
        <w:rPr>
          <w:rFonts w:asciiTheme="minorHAnsi" w:hAnsiTheme="minorHAnsi" w:cstheme="minorHAnsi"/>
          <w:color w:val="000000"/>
        </w:rPr>
        <w:t xml:space="preserve">, </w:t>
      </w:r>
      <w:r w:rsidR="002B44BC" w:rsidRPr="00EB0B66">
        <w:rPr>
          <w:rFonts w:asciiTheme="minorHAnsi" w:hAnsiTheme="minorHAnsi" w:cstheme="minorHAnsi"/>
          <w:b/>
          <w:bCs/>
          <w:color w:val="000000"/>
        </w:rPr>
        <w:t>Palm Springs</w:t>
      </w:r>
      <w:r w:rsidR="002B44BC" w:rsidRPr="00EB0B66">
        <w:rPr>
          <w:rFonts w:asciiTheme="minorHAnsi" w:hAnsiTheme="minorHAnsi" w:cstheme="minorHAnsi"/>
          <w:color w:val="000000"/>
        </w:rPr>
        <w:t xml:space="preserve">, </w:t>
      </w:r>
      <w:r w:rsidR="002B44BC" w:rsidRPr="00EB0B66">
        <w:rPr>
          <w:rFonts w:asciiTheme="minorHAnsi" w:hAnsiTheme="minorHAnsi" w:cstheme="minorHAnsi"/>
          <w:b/>
          <w:bCs/>
          <w:color w:val="000000"/>
        </w:rPr>
        <w:t>Miami</w:t>
      </w:r>
      <w:r w:rsidR="002B44BC" w:rsidRPr="00EB0B66">
        <w:rPr>
          <w:rFonts w:asciiTheme="minorHAnsi" w:hAnsiTheme="minorHAnsi" w:cstheme="minorHAnsi"/>
          <w:color w:val="000000"/>
        </w:rPr>
        <w:t>,</w:t>
      </w:r>
      <w:r w:rsidR="002B44BC" w:rsidRPr="00EB0B66">
        <w:rPr>
          <w:rFonts w:asciiTheme="minorHAnsi" w:hAnsiTheme="minorHAnsi" w:cstheme="minorHAnsi"/>
          <w:b/>
          <w:bCs/>
          <w:color w:val="000000"/>
        </w:rPr>
        <w:t xml:space="preserve"> Anguilla</w:t>
      </w:r>
      <w:r w:rsidR="002B44BC" w:rsidRPr="00EB0B66">
        <w:rPr>
          <w:rFonts w:asciiTheme="minorHAnsi" w:hAnsiTheme="minorHAnsi" w:cstheme="minorHAnsi"/>
          <w:color w:val="000000"/>
        </w:rPr>
        <w:t xml:space="preserve">, </w:t>
      </w:r>
      <w:r w:rsidR="002B44BC" w:rsidRPr="00EB0B66">
        <w:rPr>
          <w:rFonts w:asciiTheme="minorHAnsi" w:hAnsiTheme="minorHAnsi" w:cstheme="minorHAnsi"/>
          <w:b/>
          <w:bCs/>
          <w:color w:val="000000"/>
        </w:rPr>
        <w:t>Snowmass</w:t>
      </w:r>
      <w:r w:rsidR="002B44BC" w:rsidRPr="00EB0B66">
        <w:rPr>
          <w:rFonts w:asciiTheme="minorHAnsi" w:hAnsiTheme="minorHAnsi" w:cstheme="minorHAnsi"/>
          <w:color w:val="000000"/>
        </w:rPr>
        <w:t xml:space="preserve">, Colorado, Mexico’s </w:t>
      </w:r>
      <w:r w:rsidR="002B44BC" w:rsidRPr="00EB0B66">
        <w:rPr>
          <w:rFonts w:asciiTheme="minorHAnsi" w:hAnsiTheme="minorHAnsi" w:cstheme="minorHAnsi"/>
          <w:b/>
          <w:bCs/>
          <w:color w:val="000000"/>
        </w:rPr>
        <w:t>Riviera Maya</w:t>
      </w:r>
      <w:r w:rsidR="002B44BC" w:rsidRPr="00EB0B66">
        <w:rPr>
          <w:rFonts w:asciiTheme="minorHAnsi" w:hAnsiTheme="minorHAnsi" w:cstheme="minorHAnsi"/>
          <w:color w:val="000000"/>
        </w:rPr>
        <w:t xml:space="preserve"> and </w:t>
      </w:r>
      <w:proofErr w:type="spellStart"/>
      <w:r w:rsidR="002B44BC" w:rsidRPr="00EB0B66">
        <w:rPr>
          <w:rFonts w:asciiTheme="minorHAnsi" w:hAnsiTheme="minorHAnsi" w:cstheme="minorHAnsi"/>
          <w:color w:val="000000"/>
        </w:rPr>
        <w:t>Yas</w:t>
      </w:r>
      <w:proofErr w:type="spellEnd"/>
      <w:r w:rsidR="002B44BC" w:rsidRPr="00EB0B66">
        <w:rPr>
          <w:rFonts w:asciiTheme="minorHAnsi" w:hAnsiTheme="minorHAnsi" w:cstheme="minorHAnsi"/>
          <w:color w:val="000000"/>
        </w:rPr>
        <w:t xml:space="preserve"> Island in </w:t>
      </w:r>
      <w:r w:rsidR="002B44BC" w:rsidRPr="00EB0B66">
        <w:rPr>
          <w:rFonts w:asciiTheme="minorHAnsi" w:hAnsiTheme="minorHAnsi" w:cstheme="minorHAnsi"/>
          <w:b/>
          <w:bCs/>
          <w:color w:val="000000"/>
        </w:rPr>
        <w:t>Abu Dhabi</w:t>
      </w:r>
      <w:r w:rsidR="002B44BC" w:rsidRPr="00EB0B66">
        <w:rPr>
          <w:rFonts w:asciiTheme="minorHAnsi" w:hAnsiTheme="minorHAnsi" w:cstheme="minorHAnsi"/>
          <w:color w:val="000000"/>
        </w:rPr>
        <w:t xml:space="preserve"> with forthcoming openings in Beverly Hills (in what is currently </w:t>
      </w:r>
      <w:proofErr w:type="spellStart"/>
      <w:r w:rsidR="002B44BC" w:rsidRPr="00EB0B66">
        <w:rPr>
          <w:rFonts w:asciiTheme="minorHAnsi" w:hAnsiTheme="minorHAnsi" w:cstheme="minorHAnsi"/>
          <w:color w:val="000000"/>
        </w:rPr>
        <w:t>L’Ermitage</w:t>
      </w:r>
      <w:proofErr w:type="spellEnd"/>
      <w:r w:rsidR="002B44BC" w:rsidRPr="00EB0B66">
        <w:rPr>
          <w:rFonts w:asciiTheme="minorHAnsi" w:hAnsiTheme="minorHAnsi" w:cstheme="minorHAnsi"/>
          <w:color w:val="000000"/>
        </w:rPr>
        <w:t xml:space="preserve"> Beverly Hills), the Maldives and </w:t>
      </w:r>
      <w:proofErr w:type="spellStart"/>
      <w:r w:rsidR="002B44BC" w:rsidRPr="00EB0B66">
        <w:rPr>
          <w:rFonts w:asciiTheme="minorHAnsi" w:hAnsiTheme="minorHAnsi" w:cstheme="minorHAnsi"/>
          <w:color w:val="000000"/>
        </w:rPr>
        <w:t>Bodrum</w:t>
      </w:r>
      <w:proofErr w:type="spellEnd"/>
      <w:r w:rsidR="002B44BC" w:rsidRPr="00EB0B66">
        <w:rPr>
          <w:rFonts w:asciiTheme="minorHAnsi" w:hAnsiTheme="minorHAnsi" w:cstheme="minorHAnsi"/>
          <w:color w:val="000000"/>
        </w:rPr>
        <w:t xml:space="preserve">, Turkey. </w:t>
      </w:r>
      <w:hyperlink r:id="rId12" w:tooltip="http://www.thetidesresorts.com/" w:history="1">
        <w:r w:rsidR="002B44BC" w:rsidRPr="00EB0B66">
          <w:rPr>
            <w:rStyle w:val="Hyperlink"/>
            <w:rFonts w:asciiTheme="minorHAnsi" w:hAnsiTheme="minorHAnsi" w:cstheme="minorHAnsi"/>
          </w:rPr>
          <w:t>The Tides</w:t>
        </w:r>
      </w:hyperlink>
      <w:r w:rsidR="002B44BC" w:rsidRPr="00EB0B66">
        <w:rPr>
          <w:rFonts w:asciiTheme="minorHAnsi" w:hAnsiTheme="minorHAnsi" w:cstheme="minorHAnsi"/>
          <w:color w:val="000000"/>
        </w:rPr>
        <w:t xml:space="preserve"> </w:t>
      </w:r>
      <w:proofErr w:type="gramStart"/>
      <w:r w:rsidR="002B44BC" w:rsidRPr="00EB0B66">
        <w:rPr>
          <w:rFonts w:asciiTheme="minorHAnsi" w:hAnsiTheme="minorHAnsi" w:cstheme="minorHAnsi"/>
          <w:color w:val="000000"/>
        </w:rPr>
        <w:t>brand</w:t>
      </w:r>
      <w:proofErr w:type="gramEnd"/>
      <w:r w:rsidR="002B44BC" w:rsidRPr="00EB0B66">
        <w:rPr>
          <w:rFonts w:asciiTheme="minorHAnsi" w:hAnsiTheme="minorHAnsi" w:cstheme="minorHAnsi"/>
          <w:color w:val="000000"/>
        </w:rPr>
        <w:t xml:space="preserve"> offers chic beachfront backdrops that inspire reconnection through cultural experiences delivered with style and spirit. Every Tides destination interprets indigenous cultural elements, expressed in each property’s décor, cuisine, and spa. The Tides collection includes resorts in Mexico’s </w:t>
      </w:r>
      <w:proofErr w:type="spellStart"/>
      <w:r w:rsidR="002B44BC" w:rsidRPr="00EB0B66">
        <w:rPr>
          <w:rFonts w:asciiTheme="minorHAnsi" w:hAnsiTheme="minorHAnsi" w:cstheme="minorHAnsi"/>
          <w:b/>
          <w:bCs/>
          <w:color w:val="000000"/>
        </w:rPr>
        <w:t>Zihuatanejo</w:t>
      </w:r>
      <w:proofErr w:type="spellEnd"/>
      <w:r w:rsidR="002B44BC" w:rsidRPr="00EB0B66">
        <w:rPr>
          <w:rFonts w:asciiTheme="minorHAnsi" w:hAnsiTheme="minorHAnsi" w:cstheme="minorHAnsi"/>
          <w:color w:val="000000"/>
        </w:rPr>
        <w:t xml:space="preserve">, as well as upcoming developments on </w:t>
      </w:r>
      <w:r w:rsidR="002B44BC" w:rsidRPr="00EB0B66">
        <w:rPr>
          <w:rFonts w:asciiTheme="minorHAnsi" w:hAnsiTheme="minorHAnsi" w:cstheme="minorHAnsi"/>
          <w:b/>
          <w:bCs/>
          <w:color w:val="000000"/>
        </w:rPr>
        <w:t>St. Lucia</w:t>
      </w:r>
      <w:r w:rsidR="002B44BC" w:rsidRPr="00EB0B66">
        <w:rPr>
          <w:rFonts w:asciiTheme="minorHAnsi" w:hAnsiTheme="minorHAnsi" w:cstheme="minorHAnsi"/>
          <w:color w:val="000000"/>
        </w:rPr>
        <w:t xml:space="preserve"> in the Caribbean, which is currently operating as Jalousie Plantation. The Urban Retreat Collection includes </w:t>
      </w:r>
      <w:r w:rsidR="002B44BC" w:rsidRPr="00EB0B66">
        <w:rPr>
          <w:rFonts w:asciiTheme="minorHAnsi" w:hAnsiTheme="minorHAnsi" w:cstheme="minorHAnsi"/>
          <w:b/>
          <w:bCs/>
          <w:color w:val="000000"/>
        </w:rPr>
        <w:t>Avalon Hotel</w:t>
      </w:r>
      <w:r w:rsidR="002B44BC" w:rsidRPr="00EB0B66">
        <w:rPr>
          <w:rFonts w:asciiTheme="minorHAnsi" w:hAnsiTheme="minorHAnsi" w:cstheme="minorHAnsi"/>
          <w:color w:val="000000"/>
        </w:rPr>
        <w:t xml:space="preserve"> in Beverly Hills, </w:t>
      </w:r>
      <w:proofErr w:type="spellStart"/>
      <w:r w:rsidR="002B44BC" w:rsidRPr="00EB0B66">
        <w:rPr>
          <w:rFonts w:asciiTheme="minorHAnsi" w:hAnsiTheme="minorHAnsi" w:cstheme="minorHAnsi"/>
          <w:b/>
          <w:bCs/>
          <w:color w:val="000000"/>
        </w:rPr>
        <w:t>Maison</w:t>
      </w:r>
      <w:proofErr w:type="spellEnd"/>
      <w:r w:rsidR="002B44BC" w:rsidRPr="00EB0B66">
        <w:rPr>
          <w:rFonts w:asciiTheme="minorHAnsi" w:hAnsiTheme="minorHAnsi" w:cstheme="minorHAnsi"/>
          <w:b/>
          <w:bCs/>
          <w:color w:val="000000"/>
        </w:rPr>
        <w:t xml:space="preserve"> 140</w:t>
      </w:r>
      <w:r w:rsidR="002B44BC" w:rsidRPr="00EB0B66">
        <w:rPr>
          <w:rFonts w:asciiTheme="minorHAnsi" w:hAnsiTheme="minorHAnsi" w:cstheme="minorHAnsi"/>
          <w:color w:val="000000"/>
        </w:rPr>
        <w:t xml:space="preserve"> in Beverly Hills, and </w:t>
      </w:r>
      <w:r w:rsidR="002B44BC" w:rsidRPr="00EB0B66">
        <w:rPr>
          <w:rFonts w:asciiTheme="minorHAnsi" w:hAnsiTheme="minorHAnsi" w:cstheme="minorHAnsi"/>
          <w:b/>
          <w:bCs/>
          <w:color w:val="000000"/>
        </w:rPr>
        <w:t xml:space="preserve">Sheraton </w:t>
      </w:r>
      <w:proofErr w:type="spellStart"/>
      <w:r w:rsidR="002B44BC" w:rsidRPr="00EB0B66">
        <w:rPr>
          <w:rFonts w:asciiTheme="minorHAnsi" w:hAnsiTheme="minorHAnsi" w:cstheme="minorHAnsi"/>
          <w:b/>
          <w:bCs/>
          <w:color w:val="000000"/>
        </w:rPr>
        <w:t>Delfina</w:t>
      </w:r>
      <w:proofErr w:type="spellEnd"/>
      <w:r w:rsidR="002B44BC" w:rsidRPr="00EB0B66">
        <w:rPr>
          <w:rFonts w:asciiTheme="minorHAnsi" w:hAnsiTheme="minorHAnsi" w:cstheme="minorHAnsi"/>
          <w:color w:val="000000"/>
        </w:rPr>
        <w:t xml:space="preserve"> in Santa Monica.</w:t>
      </w:r>
    </w:p>
    <w:p w:rsidR="008E2ABC" w:rsidRPr="002B44BC" w:rsidRDefault="008E2ABC" w:rsidP="00EB0B66">
      <w:pPr>
        <w:spacing w:line="240" w:lineRule="auto"/>
        <w:rPr>
          <w:rFonts w:ascii="Verdana" w:hAnsi="Verdana" w:cs="Arial"/>
        </w:rPr>
      </w:pPr>
    </w:p>
    <w:sectPr w:rsidR="008E2ABC" w:rsidRPr="002B44BC" w:rsidSect="002D7695">
      <w:pgSz w:w="12240" w:h="15840"/>
      <w:pgMar w:top="90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TE41B9910t00">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CB419C"/>
    <w:rsid w:val="0000164E"/>
    <w:rsid w:val="00061ADB"/>
    <w:rsid w:val="00085078"/>
    <w:rsid w:val="00091FB9"/>
    <w:rsid w:val="000935DD"/>
    <w:rsid w:val="000A22F2"/>
    <w:rsid w:val="000D7522"/>
    <w:rsid w:val="000E333F"/>
    <w:rsid w:val="00111E2E"/>
    <w:rsid w:val="001D6BEE"/>
    <w:rsid w:val="00201D7F"/>
    <w:rsid w:val="002475EB"/>
    <w:rsid w:val="00274949"/>
    <w:rsid w:val="002B44BC"/>
    <w:rsid w:val="002D0F47"/>
    <w:rsid w:val="002D7695"/>
    <w:rsid w:val="002F1EB0"/>
    <w:rsid w:val="00307C13"/>
    <w:rsid w:val="003112D6"/>
    <w:rsid w:val="0031754E"/>
    <w:rsid w:val="0033632D"/>
    <w:rsid w:val="003411C7"/>
    <w:rsid w:val="0036117C"/>
    <w:rsid w:val="0038745C"/>
    <w:rsid w:val="003C0514"/>
    <w:rsid w:val="004256A0"/>
    <w:rsid w:val="004367CC"/>
    <w:rsid w:val="00455CA5"/>
    <w:rsid w:val="004B50CC"/>
    <w:rsid w:val="00516C0D"/>
    <w:rsid w:val="005445E2"/>
    <w:rsid w:val="00544747"/>
    <w:rsid w:val="005C6F19"/>
    <w:rsid w:val="005D0C70"/>
    <w:rsid w:val="005E6932"/>
    <w:rsid w:val="00605B95"/>
    <w:rsid w:val="00650831"/>
    <w:rsid w:val="006C4CC5"/>
    <w:rsid w:val="006E41DB"/>
    <w:rsid w:val="006E49E9"/>
    <w:rsid w:val="00722683"/>
    <w:rsid w:val="008273E1"/>
    <w:rsid w:val="00834A71"/>
    <w:rsid w:val="00894FE2"/>
    <w:rsid w:val="008A2C02"/>
    <w:rsid w:val="008B196F"/>
    <w:rsid w:val="008B750F"/>
    <w:rsid w:val="008D0475"/>
    <w:rsid w:val="008E2ABC"/>
    <w:rsid w:val="00930507"/>
    <w:rsid w:val="00937CD6"/>
    <w:rsid w:val="00947B68"/>
    <w:rsid w:val="00950597"/>
    <w:rsid w:val="009A6D04"/>
    <w:rsid w:val="009B2050"/>
    <w:rsid w:val="00A0035F"/>
    <w:rsid w:val="00A05CB4"/>
    <w:rsid w:val="00A47ABB"/>
    <w:rsid w:val="00A6234C"/>
    <w:rsid w:val="00B24124"/>
    <w:rsid w:val="00B956C5"/>
    <w:rsid w:val="00BA496A"/>
    <w:rsid w:val="00BD77E1"/>
    <w:rsid w:val="00CB419C"/>
    <w:rsid w:val="00D03E32"/>
    <w:rsid w:val="00D61CF0"/>
    <w:rsid w:val="00D81F10"/>
    <w:rsid w:val="00DA6FA4"/>
    <w:rsid w:val="00DB11EE"/>
    <w:rsid w:val="00DB3B62"/>
    <w:rsid w:val="00DB62B2"/>
    <w:rsid w:val="00DE5D84"/>
    <w:rsid w:val="00E52465"/>
    <w:rsid w:val="00EB0B66"/>
    <w:rsid w:val="00ED4BC8"/>
    <w:rsid w:val="00EE0D2B"/>
    <w:rsid w:val="00F058BB"/>
    <w:rsid w:val="00F94833"/>
    <w:rsid w:val="00FB0F1F"/>
    <w:rsid w:val="00FD58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3E32"/>
    <w:pPr>
      <w:spacing w:after="200" w:line="276" w:lineRule="auto"/>
    </w:pPr>
  </w:style>
  <w:style w:type="paragraph" w:styleId="Heading1">
    <w:name w:val="heading 1"/>
    <w:basedOn w:val="Normal"/>
    <w:next w:val="Normal"/>
    <w:link w:val="Heading1Char"/>
    <w:qFormat/>
    <w:locked/>
    <w:rsid w:val="00894FE2"/>
    <w:pPr>
      <w:keepNext/>
      <w:autoSpaceDE w:val="0"/>
      <w:autoSpaceDN w:val="0"/>
      <w:adjustRightInd w:val="0"/>
      <w:spacing w:after="0" w:line="240" w:lineRule="auto"/>
      <w:outlineLvl w:val="0"/>
    </w:pPr>
    <w:rPr>
      <w:rFonts w:ascii="TTE41B9910t00" w:eastAsia="Times New Roman" w:hAnsi="TTE41B9910t00"/>
      <w:b/>
      <w:bCs/>
      <w:color w:val="FF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A0035F"/>
    <w:rPr>
      <w:rFonts w:cs="Times New Roman"/>
      <w:color w:val="0000FF"/>
      <w:u w:val="single"/>
    </w:rPr>
  </w:style>
  <w:style w:type="character" w:styleId="FollowedHyperlink">
    <w:name w:val="FollowedHyperlink"/>
    <w:basedOn w:val="DefaultParagraphFont"/>
    <w:uiPriority w:val="99"/>
    <w:semiHidden/>
    <w:rsid w:val="00A0035F"/>
    <w:rPr>
      <w:rFonts w:cs="Times New Roman"/>
      <w:color w:val="800080"/>
      <w:u w:val="single"/>
    </w:rPr>
  </w:style>
  <w:style w:type="paragraph" w:styleId="BalloonText">
    <w:name w:val="Balloon Text"/>
    <w:basedOn w:val="Normal"/>
    <w:link w:val="BalloonTextChar"/>
    <w:uiPriority w:val="99"/>
    <w:semiHidden/>
    <w:rsid w:val="008B196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1754E"/>
    <w:rPr>
      <w:rFonts w:ascii="Times New Roman" w:hAnsi="Times New Roman" w:cs="Times New Roman"/>
      <w:sz w:val="2"/>
    </w:rPr>
  </w:style>
  <w:style w:type="character" w:customStyle="1" w:styleId="Heading1Char">
    <w:name w:val="Heading 1 Char"/>
    <w:basedOn w:val="DefaultParagraphFont"/>
    <w:link w:val="Heading1"/>
    <w:rsid w:val="00894FE2"/>
    <w:rPr>
      <w:rFonts w:ascii="TTE41B9910t00" w:eastAsia="Times New Roman" w:hAnsi="TTE41B9910t00"/>
      <w:b/>
      <w:bCs/>
      <w:color w:val="FF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261999">
      <w:bodyDiv w:val="1"/>
      <w:marLeft w:val="0"/>
      <w:marRight w:val="0"/>
      <w:marTop w:val="0"/>
      <w:marBottom w:val="0"/>
      <w:divBdr>
        <w:top w:val="none" w:sz="0" w:space="0" w:color="auto"/>
        <w:left w:val="none" w:sz="0" w:space="0" w:color="auto"/>
        <w:bottom w:val="none" w:sz="0" w:space="0" w:color="auto"/>
        <w:right w:val="none" w:sz="0" w:space="0" w:color="auto"/>
      </w:divBdr>
    </w:div>
    <w:div w:id="564493086">
      <w:bodyDiv w:val="1"/>
      <w:marLeft w:val="0"/>
      <w:marRight w:val="0"/>
      <w:marTop w:val="0"/>
      <w:marBottom w:val="0"/>
      <w:divBdr>
        <w:top w:val="none" w:sz="0" w:space="0" w:color="auto"/>
        <w:left w:val="none" w:sz="0" w:space="0" w:color="auto"/>
        <w:bottom w:val="none" w:sz="0" w:space="0" w:color="auto"/>
        <w:right w:val="none" w:sz="0" w:space="0" w:color="auto"/>
      </w:divBdr>
    </w:div>
    <w:div w:id="1367176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agellan-pr.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firstname@magellan-pr.com" TargetMode="External"/><Relationship Id="rId12" Type="http://schemas.openxmlformats.org/officeDocument/2006/relationships/hyperlink" Target="http://www.thetidesresorts.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azadeh.hawkins@viceroyhotelgroup.com" TargetMode="External"/><Relationship Id="rId11" Type="http://schemas.openxmlformats.org/officeDocument/2006/relationships/hyperlink" Target="http://www.viceroyhotelsandresorts.com" TargetMode="External"/><Relationship Id="rId5" Type="http://schemas.openxmlformats.org/officeDocument/2006/relationships/image" Target="media/image1.png"/><Relationship Id="rId10" Type="http://schemas.openxmlformats.org/officeDocument/2006/relationships/hyperlink" Target="http://www.viceroyhotelsandresorts.com" TargetMode="External"/><Relationship Id="rId4" Type="http://schemas.openxmlformats.org/officeDocument/2006/relationships/webSettings" Target="webSettings.xml"/><Relationship Id="rId9" Type="http://schemas.openxmlformats.org/officeDocument/2006/relationships/hyperlink" Target="http://www.viceroyhotelgroup.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2</Pages>
  <Words>649</Words>
  <Characters>4716</Characters>
  <Application>Microsoft Office Word</Application>
  <DocSecurity>0</DocSecurity>
  <Lines>102</Lines>
  <Paragraphs>30</Paragraphs>
  <ScaleCrop>false</ScaleCrop>
  <HeadingPairs>
    <vt:vector size="2" baseType="variant">
      <vt:variant>
        <vt:lpstr>Title</vt:lpstr>
      </vt:variant>
      <vt:variant>
        <vt:i4>1</vt:i4>
      </vt:variant>
    </vt:vector>
  </HeadingPairs>
  <TitlesOfParts>
    <vt:vector size="1" baseType="lpstr">
      <vt:lpstr/>
    </vt:vector>
  </TitlesOfParts>
  <Company>LaForce + Stevens</Company>
  <LinksUpToDate>false</LinksUpToDate>
  <CharactersWithSpaces>5335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Alison Bedford</cp:lastModifiedBy>
  <cp:revision>11</cp:revision>
  <cp:lastPrinted>2012-01-09T12:48:00Z</cp:lastPrinted>
  <dcterms:created xsi:type="dcterms:W3CDTF">2011-12-21T21:15:00Z</dcterms:created>
  <dcterms:modified xsi:type="dcterms:W3CDTF">2012-01-09T13:39:00Z</dcterms:modified>
</cp:coreProperties>
</file>