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752B" w:rsidRDefault="00F1752B" w:rsidP="00F1752B">
      <w:pPr>
        <w:spacing w:after="0"/>
        <w:jc w:val="right"/>
      </w:pPr>
      <w:r>
        <w:rPr>
          <w:noProof/>
          <w:lang w:eastAsia="en-GB"/>
        </w:rPr>
        <w:drawing>
          <wp:anchor distT="0" distB="0" distL="114300" distR="114300" simplePos="0" relativeHeight="251658240" behindDoc="1" locked="0" layoutInCell="1" allowOverlap="1" wp14:anchorId="6558B642" wp14:editId="1754F3DF">
            <wp:simplePos x="0" y="0"/>
            <wp:positionH relativeFrom="column">
              <wp:posOffset>-33020</wp:posOffset>
            </wp:positionH>
            <wp:positionV relativeFrom="paragraph">
              <wp:posOffset>10160</wp:posOffset>
            </wp:positionV>
            <wp:extent cx="1839595" cy="648335"/>
            <wp:effectExtent l="0" t="0" r="8255" b="0"/>
            <wp:wrapThrough wrapText="bothSides">
              <wp:wrapPolygon edited="0">
                <wp:start x="0" y="0"/>
                <wp:lineTo x="0" y="20944"/>
                <wp:lineTo x="21473" y="20944"/>
                <wp:lineTo x="21473" y="0"/>
                <wp:lineTo x="0" y="0"/>
              </wp:wrapPolygon>
            </wp:wrapThrough>
            <wp:docPr id="2" name="Picture 2" descr="cid:image001.jpg@01CC3FE9.D22FA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C3FE9.D22FA75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39595" cy="648335"/>
                    </a:xfrm>
                    <a:prstGeom prst="rect">
                      <a:avLst/>
                    </a:prstGeom>
                    <a:noFill/>
                    <a:ln>
                      <a:noFill/>
                    </a:ln>
                  </pic:spPr>
                </pic:pic>
              </a:graphicData>
            </a:graphic>
            <wp14:sizeRelH relativeFrom="page">
              <wp14:pctWidth>0</wp14:pctWidth>
            </wp14:sizeRelH>
            <wp14:sizeRelV relativeFrom="page">
              <wp14:pctHeight>0</wp14:pctHeight>
            </wp14:sizeRelV>
          </wp:anchor>
        </w:drawing>
      </w:r>
      <w:r>
        <w:t>Media Contacts:  Melanie Childs / Sue Lowry</w:t>
      </w:r>
    </w:p>
    <w:p w:rsidR="00F1752B" w:rsidRDefault="00F1752B" w:rsidP="00F1752B">
      <w:pPr>
        <w:spacing w:after="0"/>
        <w:jc w:val="right"/>
      </w:pPr>
      <w:r>
        <w:t>Magellan PR</w:t>
      </w:r>
    </w:p>
    <w:p w:rsidR="00F1752B" w:rsidRDefault="00F1752B" w:rsidP="00F1752B">
      <w:pPr>
        <w:spacing w:after="0"/>
        <w:jc w:val="right"/>
      </w:pPr>
      <w:r>
        <w:t>Telephone: +44 (0) 1483 570 804</w:t>
      </w:r>
    </w:p>
    <w:p w:rsidR="00F1752B" w:rsidRDefault="00F1752B" w:rsidP="00F1752B">
      <w:pPr>
        <w:spacing w:after="0"/>
        <w:jc w:val="right"/>
      </w:pPr>
      <w:r>
        <w:t xml:space="preserve">E-mail: </w:t>
      </w:r>
      <w:hyperlink r:id="rId7" w:history="1">
        <w:r>
          <w:rPr>
            <w:rStyle w:val="Hyperlink"/>
            <w:color w:val="auto"/>
            <w:u w:val="none"/>
          </w:rPr>
          <w:t>firstname@magellan-pr.com</w:t>
        </w:r>
      </w:hyperlink>
    </w:p>
    <w:p w:rsidR="00F1752B" w:rsidRDefault="00F1752B" w:rsidP="00F1752B">
      <w:pPr>
        <w:spacing w:after="0"/>
        <w:jc w:val="right"/>
      </w:pPr>
      <w:r>
        <w:t xml:space="preserve">Web Address: </w:t>
      </w:r>
      <w:hyperlink r:id="rId8" w:history="1">
        <w:r>
          <w:rPr>
            <w:rStyle w:val="Hyperlink"/>
            <w:color w:val="auto"/>
            <w:u w:val="none"/>
          </w:rPr>
          <w:t>www.magellan-pr.com</w:t>
        </w:r>
      </w:hyperlink>
    </w:p>
    <w:p w:rsidR="00F1752B" w:rsidRDefault="00F1752B" w:rsidP="00F1752B">
      <w:pPr>
        <w:spacing w:after="0"/>
        <w:jc w:val="right"/>
      </w:pPr>
      <w:r>
        <w:t>Twitter address: @</w:t>
      </w:r>
      <w:proofErr w:type="spellStart"/>
      <w:r>
        <w:t>MagellanPR</w:t>
      </w:r>
      <w:proofErr w:type="spellEnd"/>
    </w:p>
    <w:p w:rsidR="00F1752B" w:rsidRDefault="00F1752B" w:rsidP="00F1752B">
      <w:pPr>
        <w:spacing w:after="0"/>
        <w:ind w:left="6480"/>
      </w:pPr>
      <w:r>
        <w:t xml:space="preserve">             </w:t>
      </w:r>
      <w:r>
        <w:t>Find us on Facebook!</w:t>
      </w:r>
    </w:p>
    <w:p w:rsidR="00F1752B" w:rsidRDefault="00F1752B" w:rsidP="00F1752B">
      <w:pPr>
        <w:spacing w:after="0"/>
        <w:ind w:left="6480"/>
      </w:pPr>
      <w:bookmarkStart w:id="0" w:name="_GoBack"/>
      <w:bookmarkEnd w:id="0"/>
    </w:p>
    <w:p w:rsidR="00F1752B" w:rsidRDefault="00F1752B" w:rsidP="00F1752B">
      <w:pPr>
        <w:spacing w:after="0"/>
        <w:jc w:val="center"/>
        <w:rPr>
          <w:b/>
          <w:bCs/>
          <w:caps/>
          <w:color w:val="000000"/>
          <w:sz w:val="26"/>
          <w:szCs w:val="26"/>
        </w:rPr>
      </w:pPr>
      <w:r>
        <w:rPr>
          <w:b/>
          <w:bCs/>
          <w:caps/>
          <w:color w:val="000000"/>
          <w:sz w:val="26"/>
          <w:szCs w:val="26"/>
        </w:rPr>
        <w:t>NEW FAIRMONT PROMO DANGLES CARAT IN FRONT OF GUESTS</w:t>
      </w:r>
    </w:p>
    <w:p w:rsidR="00F1752B" w:rsidRDefault="00F1752B" w:rsidP="00F1752B">
      <w:pPr>
        <w:spacing w:after="0"/>
        <w:jc w:val="center"/>
        <w:rPr>
          <w:b/>
          <w:bCs/>
          <w:color w:val="000000"/>
        </w:rPr>
      </w:pPr>
      <w:r>
        <w:rPr>
          <w:b/>
          <w:bCs/>
          <w:color w:val="000000"/>
        </w:rPr>
        <w:t>Limited-time Offer Encourages Guests to Get Better Acquainted with Fairmont Gold</w:t>
      </w:r>
    </w:p>
    <w:p w:rsidR="00F1752B" w:rsidRDefault="00F1752B" w:rsidP="00F1752B">
      <w:pPr>
        <w:spacing w:after="0"/>
        <w:jc w:val="both"/>
        <w:rPr>
          <w:color w:val="000000"/>
        </w:rPr>
      </w:pPr>
    </w:p>
    <w:p w:rsidR="00F1752B" w:rsidRDefault="00F1752B" w:rsidP="00F1752B">
      <w:pPr>
        <w:spacing w:after="0"/>
        <w:jc w:val="both"/>
        <w:rPr>
          <w:color w:val="000000"/>
        </w:rPr>
      </w:pPr>
      <w:r>
        <w:rPr>
          <w:i/>
          <w:iCs/>
          <w:color w:val="000000"/>
        </w:rPr>
        <w:t>11</w:t>
      </w:r>
      <w:r>
        <w:rPr>
          <w:i/>
          <w:iCs/>
          <w:color w:val="000000"/>
          <w:vertAlign w:val="superscript"/>
        </w:rPr>
        <w:t>th</w:t>
      </w:r>
      <w:r>
        <w:rPr>
          <w:i/>
          <w:iCs/>
          <w:color w:val="000000"/>
        </w:rPr>
        <w:t xml:space="preserve"> July 2011</w:t>
      </w:r>
      <w:r>
        <w:rPr>
          <w:color w:val="000000"/>
        </w:rPr>
        <w:t xml:space="preserve"> -</w:t>
      </w:r>
      <w:r>
        <w:rPr>
          <w:b/>
          <w:bCs/>
          <w:color w:val="000000"/>
        </w:rPr>
        <w:t xml:space="preserve"> </w:t>
      </w:r>
      <w:r>
        <w:rPr>
          <w:color w:val="000000"/>
        </w:rPr>
        <w:t>The value of gold is set to rise at Fairmont Hotels &amp; Resorts. From now until 30</w:t>
      </w:r>
      <w:r>
        <w:rPr>
          <w:color w:val="000000"/>
          <w:vertAlign w:val="superscript"/>
        </w:rPr>
        <w:t>th</w:t>
      </w:r>
      <w:r>
        <w:rPr>
          <w:color w:val="000000"/>
        </w:rPr>
        <w:t xml:space="preserve"> September 2011, Fairmont Gold, the brand’s exclusive lifestyle offering, is featuring special rates in select locations worldwide. The limited-time promotion affords travellers the opportunity to “test drive” Fairmont Gold and the many benefits associated with it including an enhanced level of personalised service and exclusive add-ons like free high-speed internet access and </w:t>
      </w:r>
      <w:r>
        <w:t>complimentary continental breakfast.</w:t>
      </w:r>
    </w:p>
    <w:p w:rsidR="00F1752B" w:rsidRDefault="00F1752B" w:rsidP="00F1752B">
      <w:pPr>
        <w:spacing w:after="0"/>
        <w:jc w:val="both"/>
        <w:rPr>
          <w:color w:val="000000"/>
        </w:rPr>
      </w:pPr>
    </w:p>
    <w:p w:rsidR="00F1752B" w:rsidRDefault="00F1752B" w:rsidP="00F1752B">
      <w:pPr>
        <w:spacing w:after="0"/>
        <w:jc w:val="both"/>
        <w:rPr>
          <w:color w:val="000000"/>
        </w:rPr>
      </w:pPr>
      <w:r>
        <w:rPr>
          <w:color w:val="000000"/>
        </w:rPr>
        <w:t xml:space="preserve">Guests looking for the charismatic vibe of boutique-style accommodations with the full-fledged services of a major hotel can look no further. As the brand’s premium room product, Fairmont Gold offers a private, dedicated area allowing guests the experience of an exclusive oasis within the bustle of the hotel. Guests of Fairmont Gold enjoy an unparalleled level of service, delivered by warm and caring staff. A dedicated Gold Manager is on hand to anticipate and address each individual guest’s needs and assist in accommodating requests. Along with enhanced service, Gold floors also provide their own private reception desk, complimentary deluxe continental breakfast, evening hors </w:t>
      </w:r>
      <w:proofErr w:type="spellStart"/>
      <w:r>
        <w:rPr>
          <w:color w:val="000000"/>
        </w:rPr>
        <w:t>d’oeurves</w:t>
      </w:r>
      <w:proofErr w:type="spellEnd"/>
      <w:r>
        <w:rPr>
          <w:color w:val="000000"/>
        </w:rPr>
        <w:t xml:space="preserve"> and late night desserts, full honour bar, a residential-style, comfortable room décor with luxurious amenities, and many more specialised services and benefits. Through a partnership with Random House, guests also have access to fully-stocked Fairmont Gold Libraries featuring hot reads, best sellers, city guides and more. </w:t>
      </w:r>
    </w:p>
    <w:p w:rsidR="00F1752B" w:rsidRDefault="00F1752B" w:rsidP="00F1752B">
      <w:pPr>
        <w:spacing w:after="0"/>
        <w:jc w:val="both"/>
        <w:rPr>
          <w:color w:val="000000"/>
        </w:rPr>
      </w:pPr>
    </w:p>
    <w:p w:rsidR="00F1752B" w:rsidRDefault="00F1752B" w:rsidP="00F1752B">
      <w:pPr>
        <w:spacing w:after="0"/>
        <w:jc w:val="both"/>
        <w:rPr>
          <w:color w:val="000000"/>
        </w:rPr>
      </w:pPr>
      <w:r>
        <w:rPr>
          <w:color w:val="000000"/>
        </w:rPr>
        <w:t xml:space="preserve">For the business traveller, Fairmont Gold acts as a functional business centre away from the office. With private meeting spaces, staff to assist with light secretarial requests and wireless internet access, guests can carry out business meetings without leaving the comfort of their hotel. For guests looking to take their meetings out of the boardroom, Fairmont Gold </w:t>
      </w:r>
      <w:proofErr w:type="gramStart"/>
      <w:r>
        <w:rPr>
          <w:color w:val="000000"/>
        </w:rPr>
        <w:t>staff are</w:t>
      </w:r>
      <w:proofErr w:type="gramEnd"/>
      <w:r>
        <w:rPr>
          <w:color w:val="000000"/>
        </w:rPr>
        <w:t xml:space="preserve"> available to recommend top dining establishments and arrange dinner reservations. The newest business amenity to land on Fairmont Gold is the </w:t>
      </w:r>
      <w:proofErr w:type="spellStart"/>
      <w:r>
        <w:rPr>
          <w:color w:val="000000"/>
        </w:rPr>
        <w:t>iPad</w:t>
      </w:r>
      <w:proofErr w:type="spellEnd"/>
      <w:r>
        <w:rPr>
          <w:color w:val="000000"/>
        </w:rPr>
        <w:t xml:space="preserve">; whether a guest wants to read up on international news or tweak an upcoming presentation, </w:t>
      </w:r>
      <w:proofErr w:type="spellStart"/>
      <w:r>
        <w:rPr>
          <w:color w:val="000000"/>
        </w:rPr>
        <w:t>iPads</w:t>
      </w:r>
      <w:proofErr w:type="spellEnd"/>
      <w:r>
        <w:rPr>
          <w:color w:val="000000"/>
        </w:rPr>
        <w:t xml:space="preserve"> are available for the tech savvy traveller at select hotels including The Fairmont Hamilton Princess in Bermuda and The Fairmont Copley Plaza in Boston.</w:t>
      </w:r>
    </w:p>
    <w:p w:rsidR="00F1752B" w:rsidRDefault="00F1752B" w:rsidP="00F1752B">
      <w:pPr>
        <w:spacing w:after="0"/>
        <w:jc w:val="both"/>
        <w:rPr>
          <w:color w:val="000000"/>
        </w:rPr>
      </w:pPr>
    </w:p>
    <w:p w:rsidR="00F1752B" w:rsidRDefault="00F1752B" w:rsidP="00F1752B">
      <w:pPr>
        <w:spacing w:after="0"/>
        <w:jc w:val="both"/>
        <w:rPr>
          <w:color w:val="000000"/>
        </w:rPr>
      </w:pPr>
      <w:r>
        <w:rPr>
          <w:color w:val="000000"/>
        </w:rPr>
        <w:t>All Fairmont locations with Fairmont Gold Floors offer similar benefits, but each property tailors the Gold experience to reflect the location in which they reside. At The Fairmont Chateau Whistler, where Gold rates start at CAD</w:t>
      </w:r>
      <w:r>
        <w:t>295</w:t>
      </w:r>
      <w:r>
        <w:rPr>
          <w:color w:val="000000"/>
        </w:rPr>
        <w:t xml:space="preserve"> (*GBP192) this summer, guests can take in the breath-taking Rocky Mountain views from the comfort of an alpine style lounge complete with a wood-burning fireplace.  At The Fairmont Orchid, Hawaii, where Gold rates start at USD440 (*GBP277) this </w:t>
      </w:r>
      <w:r>
        <w:rPr>
          <w:color w:val="000000"/>
        </w:rPr>
        <w:lastRenderedPageBreak/>
        <w:t xml:space="preserve">summer, the lounge includes a private outdoor space with lanai tables and intimate areas for reading and relaxing. In Shanghai </w:t>
      </w:r>
      <w:r>
        <w:t xml:space="preserve">at Fairmont Peace Hotel, Gold rates start at </w:t>
      </w:r>
      <w:r>
        <w:rPr>
          <w:color w:val="000000"/>
        </w:rPr>
        <w:t xml:space="preserve">USD335 (*GBP211) </w:t>
      </w:r>
      <w:r>
        <w:t xml:space="preserve">and guests receive “The Legend 29”, a champagne cocktail made with </w:t>
      </w:r>
      <w:r>
        <w:rPr>
          <w:color w:val="000000"/>
        </w:rPr>
        <w:t>red cranberry juice, to symbolise the fortune and prosperity of Chinese culture, while in Beijing the orange and apple cocktail, “Emperor’s Choice” welcomes Gold guests at Fairmont Beijing, who can stay for as little as USD309 (*GBP194).</w:t>
      </w:r>
    </w:p>
    <w:p w:rsidR="00F1752B" w:rsidRDefault="00F1752B" w:rsidP="00F1752B">
      <w:pPr>
        <w:spacing w:after="0"/>
        <w:jc w:val="both"/>
        <w:rPr>
          <w:color w:val="000000"/>
        </w:rPr>
      </w:pPr>
    </w:p>
    <w:p w:rsidR="00F1752B" w:rsidRDefault="00F1752B" w:rsidP="00F1752B">
      <w:pPr>
        <w:spacing w:after="0"/>
        <w:jc w:val="both"/>
        <w:rPr>
          <w:color w:val="000000"/>
        </w:rPr>
      </w:pPr>
      <w:r>
        <w:rPr>
          <w:color w:val="000000"/>
        </w:rPr>
        <w:t xml:space="preserve">For a full list of locations and promotional rates, or to make a reservation please </w:t>
      </w:r>
      <w:proofErr w:type="gramStart"/>
      <w:r>
        <w:rPr>
          <w:color w:val="000000"/>
        </w:rPr>
        <w:t xml:space="preserve">visit </w:t>
      </w:r>
      <w:proofErr w:type="gramEnd"/>
      <w:r>
        <w:rPr>
          <w:color w:val="000000"/>
        </w:rPr>
        <w:fldChar w:fldCharType="begin"/>
      </w:r>
      <w:r>
        <w:rPr>
          <w:color w:val="000000"/>
        </w:rPr>
        <w:instrText xml:space="preserve"> HYPERLINK "http://www.fairmont.com/promo/gold" </w:instrText>
      </w:r>
      <w:r>
        <w:rPr>
          <w:color w:val="000000"/>
        </w:rPr>
        <w:fldChar w:fldCharType="separate"/>
      </w:r>
      <w:r>
        <w:rPr>
          <w:rStyle w:val="Hyperlink"/>
        </w:rPr>
        <w:t>www.fairmont.com/promo/gold</w:t>
      </w:r>
      <w:r>
        <w:rPr>
          <w:color w:val="000000"/>
        </w:rPr>
        <w:fldChar w:fldCharType="end"/>
      </w:r>
      <w:r>
        <w:rPr>
          <w:color w:val="000000"/>
        </w:rPr>
        <w:t>.</w:t>
      </w:r>
    </w:p>
    <w:p w:rsidR="00F1752B" w:rsidRDefault="00F1752B" w:rsidP="00F1752B">
      <w:pPr>
        <w:spacing w:after="0"/>
        <w:ind w:firstLine="720"/>
        <w:jc w:val="both"/>
        <w:rPr>
          <w:color w:val="000000"/>
        </w:rPr>
      </w:pPr>
    </w:p>
    <w:p w:rsidR="00F1752B" w:rsidRDefault="00F1752B" w:rsidP="00F1752B">
      <w:pPr>
        <w:spacing w:after="0"/>
        <w:jc w:val="both"/>
        <w:rPr>
          <w:b/>
          <w:bCs/>
          <w:color w:val="000000"/>
          <w:u w:val="single"/>
        </w:rPr>
      </w:pPr>
      <w:r>
        <w:rPr>
          <w:b/>
          <w:bCs/>
          <w:color w:val="000000"/>
          <w:u w:val="single"/>
        </w:rPr>
        <w:t>FAIRMONT GOLD PROMOTIONAL RATES (Starting From)</w:t>
      </w:r>
    </w:p>
    <w:p w:rsidR="00F1752B" w:rsidRDefault="00F1752B" w:rsidP="00F1752B">
      <w:pPr>
        <w:spacing w:after="0"/>
        <w:rPr>
          <w:lang w:val="fr-FR"/>
        </w:rPr>
      </w:pPr>
    </w:p>
    <w:p w:rsidR="00F1752B" w:rsidRDefault="00F1752B" w:rsidP="00F1752B">
      <w:pPr>
        <w:spacing w:after="0"/>
        <w:rPr>
          <w:color w:val="000000"/>
        </w:rPr>
      </w:pPr>
      <w:r>
        <w:rPr>
          <w:color w:val="000000"/>
        </w:rPr>
        <w:t xml:space="preserve">The Fairmont Orchid - USD440 (*GBP277) </w:t>
      </w:r>
    </w:p>
    <w:p w:rsidR="00F1752B" w:rsidRDefault="00F1752B" w:rsidP="00F1752B">
      <w:pPr>
        <w:spacing w:after="0"/>
        <w:rPr>
          <w:color w:val="000000"/>
        </w:rPr>
      </w:pPr>
      <w:r>
        <w:rPr>
          <w:color w:val="000000"/>
        </w:rPr>
        <w:t>The Fairmont Washington, D.C. - USD399 (*GBP251)</w:t>
      </w:r>
    </w:p>
    <w:p w:rsidR="00F1752B" w:rsidRDefault="00F1752B" w:rsidP="00F1752B">
      <w:pPr>
        <w:spacing w:after="0"/>
        <w:rPr>
          <w:color w:val="000000"/>
        </w:rPr>
      </w:pPr>
      <w:r>
        <w:rPr>
          <w:color w:val="000000"/>
        </w:rPr>
        <w:t>The Fairmont Dallas - USD175 (*GBP110)</w:t>
      </w:r>
    </w:p>
    <w:p w:rsidR="00F1752B" w:rsidRDefault="00F1752B" w:rsidP="00F1752B">
      <w:pPr>
        <w:spacing w:after="0"/>
        <w:rPr>
          <w:color w:val="000000"/>
        </w:rPr>
      </w:pPr>
      <w:r>
        <w:rPr>
          <w:color w:val="000000"/>
        </w:rPr>
        <w:t>The Fairmont Copley Plaza - USD379 (*GBP238)</w:t>
      </w:r>
    </w:p>
    <w:p w:rsidR="00F1752B" w:rsidRDefault="00F1752B" w:rsidP="00F1752B">
      <w:pPr>
        <w:spacing w:after="0"/>
        <w:rPr>
          <w:color w:val="000000"/>
        </w:rPr>
      </w:pPr>
      <w:r>
        <w:rPr>
          <w:color w:val="000000"/>
        </w:rPr>
        <w:t>Fairmont Battery Wharf - USD369 (*GBP232)</w:t>
      </w:r>
    </w:p>
    <w:p w:rsidR="00F1752B" w:rsidRDefault="00F1752B" w:rsidP="00F1752B">
      <w:pPr>
        <w:spacing w:after="0"/>
        <w:rPr>
          <w:color w:val="000000"/>
        </w:rPr>
      </w:pPr>
      <w:r>
        <w:rPr>
          <w:color w:val="000000"/>
        </w:rPr>
        <w:t>The Fairmont Chateau Whistler - USD295 (*GBP192)</w:t>
      </w:r>
    </w:p>
    <w:p w:rsidR="00F1752B" w:rsidRDefault="00F1752B" w:rsidP="00F1752B">
      <w:pPr>
        <w:spacing w:after="0"/>
        <w:rPr>
          <w:color w:val="000000"/>
        </w:rPr>
      </w:pPr>
      <w:r>
        <w:rPr>
          <w:color w:val="000000"/>
        </w:rPr>
        <w:t>The Fairmont Banff Springs - USD549 (*GBP357)</w:t>
      </w:r>
    </w:p>
    <w:p w:rsidR="00F1752B" w:rsidRDefault="00F1752B" w:rsidP="00F1752B">
      <w:pPr>
        <w:spacing w:after="0"/>
        <w:rPr>
          <w:color w:val="000000"/>
        </w:rPr>
      </w:pPr>
      <w:r>
        <w:rPr>
          <w:color w:val="000000"/>
        </w:rPr>
        <w:t>Fairmont Le Chateau Frontenac - USD429 (*GBP279)</w:t>
      </w:r>
    </w:p>
    <w:p w:rsidR="00F1752B" w:rsidRDefault="00F1752B" w:rsidP="00F1752B">
      <w:pPr>
        <w:spacing w:after="0"/>
        <w:ind w:right="-75"/>
        <w:rPr>
          <w:color w:val="000000"/>
        </w:rPr>
      </w:pPr>
      <w:r>
        <w:rPr>
          <w:color w:val="000000"/>
        </w:rPr>
        <w:t>The Fairmont Vancouver Airport - CAD375 (*GBP244)</w:t>
      </w:r>
    </w:p>
    <w:p w:rsidR="00F1752B" w:rsidRDefault="00F1752B" w:rsidP="00F1752B">
      <w:pPr>
        <w:spacing w:after="0"/>
        <w:rPr>
          <w:color w:val="000000"/>
        </w:rPr>
      </w:pPr>
      <w:r>
        <w:rPr>
          <w:color w:val="000000"/>
        </w:rPr>
        <w:t>The Fairmont Hotel Vancouver - CAD329 (*GBP214)</w:t>
      </w:r>
    </w:p>
    <w:p w:rsidR="00F1752B" w:rsidRDefault="00F1752B" w:rsidP="00F1752B">
      <w:pPr>
        <w:spacing w:after="0"/>
        <w:rPr>
          <w:color w:val="000000"/>
        </w:rPr>
      </w:pPr>
      <w:r>
        <w:rPr>
          <w:color w:val="000000"/>
        </w:rPr>
        <w:t>Fairmont Pacific Rim - CAD449 (*GBP292)</w:t>
      </w:r>
    </w:p>
    <w:p w:rsidR="00F1752B" w:rsidRDefault="00F1752B" w:rsidP="00F1752B">
      <w:pPr>
        <w:spacing w:after="0"/>
        <w:rPr>
          <w:color w:val="000000"/>
        </w:rPr>
      </w:pPr>
      <w:r>
        <w:rPr>
          <w:color w:val="000000"/>
        </w:rPr>
        <w:t>The Fairmont Waterfront - CAD349 (*GBP227)</w:t>
      </w:r>
    </w:p>
    <w:p w:rsidR="00F1752B" w:rsidRDefault="00F1752B" w:rsidP="00F1752B">
      <w:pPr>
        <w:spacing w:after="0"/>
        <w:rPr>
          <w:color w:val="000000"/>
        </w:rPr>
      </w:pPr>
      <w:r>
        <w:rPr>
          <w:color w:val="000000"/>
        </w:rPr>
        <w:t>The Fairmont Palliser - CAD255 (*GBP166)</w:t>
      </w:r>
    </w:p>
    <w:p w:rsidR="00F1752B" w:rsidRDefault="00F1752B" w:rsidP="00F1752B">
      <w:pPr>
        <w:spacing w:after="0"/>
        <w:rPr>
          <w:color w:val="000000"/>
        </w:rPr>
      </w:pPr>
      <w:r>
        <w:rPr>
          <w:color w:val="000000"/>
        </w:rPr>
        <w:t>The Fairmont Royal York - CAD295 (*GBP192)</w:t>
      </w:r>
    </w:p>
    <w:p w:rsidR="00F1752B" w:rsidRDefault="00F1752B" w:rsidP="00F1752B">
      <w:pPr>
        <w:spacing w:after="0"/>
        <w:rPr>
          <w:color w:val="000000"/>
        </w:rPr>
      </w:pPr>
      <w:r>
        <w:rPr>
          <w:color w:val="000000"/>
        </w:rPr>
        <w:t>Fairmont Chateau Laurier - CAD265 (*GBP172)</w:t>
      </w:r>
    </w:p>
    <w:p w:rsidR="00F1752B" w:rsidRDefault="00F1752B" w:rsidP="00F1752B">
      <w:pPr>
        <w:spacing w:after="0"/>
        <w:rPr>
          <w:color w:val="000000"/>
        </w:rPr>
      </w:pPr>
      <w:r>
        <w:rPr>
          <w:color w:val="000000"/>
        </w:rPr>
        <w:t xml:space="preserve">Fairmont </w:t>
      </w:r>
      <w:proofErr w:type="gramStart"/>
      <w:r>
        <w:rPr>
          <w:color w:val="000000"/>
        </w:rPr>
        <w:t>The</w:t>
      </w:r>
      <w:proofErr w:type="gramEnd"/>
      <w:r>
        <w:rPr>
          <w:color w:val="000000"/>
        </w:rPr>
        <w:t xml:space="preserve"> Queen Elizabeth - CAD315 (*GBP205)</w:t>
      </w:r>
    </w:p>
    <w:p w:rsidR="00F1752B" w:rsidRDefault="00F1752B" w:rsidP="00F1752B">
      <w:pPr>
        <w:spacing w:after="0"/>
        <w:rPr>
          <w:color w:val="000000"/>
        </w:rPr>
      </w:pPr>
      <w:r>
        <w:rPr>
          <w:color w:val="000000"/>
        </w:rPr>
        <w:t>Fairmont Peace Hotel - USD335 (*GBP211)</w:t>
      </w:r>
    </w:p>
    <w:p w:rsidR="00F1752B" w:rsidRDefault="00F1752B" w:rsidP="00F1752B">
      <w:pPr>
        <w:spacing w:after="0"/>
        <w:rPr>
          <w:color w:val="000000"/>
        </w:rPr>
      </w:pPr>
      <w:r>
        <w:rPr>
          <w:color w:val="000000"/>
        </w:rPr>
        <w:t>Fairmont Beijing - USD309 (*GBP194)</w:t>
      </w:r>
    </w:p>
    <w:p w:rsidR="00F1752B" w:rsidRDefault="00F1752B" w:rsidP="00F1752B">
      <w:pPr>
        <w:spacing w:after="0"/>
        <w:rPr>
          <w:color w:val="000000"/>
        </w:rPr>
      </w:pPr>
      <w:r>
        <w:rPr>
          <w:color w:val="000000"/>
        </w:rPr>
        <w:t>The Fairmont Southampton - USD479 (*GBP301)</w:t>
      </w:r>
    </w:p>
    <w:p w:rsidR="00F1752B" w:rsidRDefault="00F1752B" w:rsidP="00F1752B">
      <w:pPr>
        <w:spacing w:after="0"/>
        <w:rPr>
          <w:color w:val="000000"/>
        </w:rPr>
      </w:pPr>
      <w:r>
        <w:rPr>
          <w:color w:val="000000"/>
        </w:rPr>
        <w:t>The Fairmont Hamilton Princess - USD999 (*GBP629)</w:t>
      </w:r>
    </w:p>
    <w:p w:rsidR="00F1752B" w:rsidRDefault="00F1752B" w:rsidP="00F1752B">
      <w:pPr>
        <w:spacing w:after="0"/>
        <w:rPr>
          <w:lang w:val="fr-FR"/>
        </w:rPr>
      </w:pPr>
      <w:r>
        <w:rPr>
          <w:color w:val="000000"/>
        </w:rPr>
        <w:t>Fairmont Nile City - USD255 (*GBP160</w:t>
      </w:r>
    </w:p>
    <w:p w:rsidR="00F1752B" w:rsidRDefault="00F1752B" w:rsidP="00F1752B"/>
    <w:p w:rsidR="00F1752B" w:rsidRDefault="00F1752B" w:rsidP="00F1752B">
      <w:pPr>
        <w:spacing w:after="0"/>
      </w:pPr>
      <w:r>
        <w:t xml:space="preserve">For reservations and further information please </w:t>
      </w:r>
      <w:proofErr w:type="gramStart"/>
      <w:r>
        <w:t xml:space="preserve">access </w:t>
      </w:r>
      <w:proofErr w:type="gramEnd"/>
      <w:r>
        <w:fldChar w:fldCharType="begin"/>
      </w:r>
      <w:r>
        <w:instrText xml:space="preserve"> HYPERLINK "http://www.fairmont.com/" </w:instrText>
      </w:r>
      <w:r>
        <w:fldChar w:fldCharType="separate"/>
      </w:r>
      <w:r>
        <w:rPr>
          <w:rStyle w:val="Hyperlink"/>
          <w:u w:val="none"/>
        </w:rPr>
        <w:t>www.fairmont.com</w:t>
      </w:r>
      <w:r>
        <w:fldChar w:fldCharType="end"/>
      </w:r>
      <w:r>
        <w:t>.</w:t>
      </w:r>
    </w:p>
    <w:p w:rsidR="00F1752B" w:rsidRDefault="00F1752B" w:rsidP="00F1752B">
      <w:pPr>
        <w:spacing w:after="0"/>
        <w:rPr>
          <w:lang w:val="fr-FR"/>
        </w:rPr>
      </w:pPr>
    </w:p>
    <w:p w:rsidR="00F1752B" w:rsidRDefault="00F1752B" w:rsidP="00F1752B">
      <w:pPr>
        <w:spacing w:after="0"/>
        <w:jc w:val="both"/>
      </w:pPr>
      <w:r>
        <w:t>ABOUT FAIRMONT HOTELS &amp; RESORTS</w:t>
      </w:r>
    </w:p>
    <w:p w:rsidR="00F1752B" w:rsidRDefault="00F1752B" w:rsidP="00F1752B">
      <w:pPr>
        <w:spacing w:after="0"/>
        <w:jc w:val="both"/>
      </w:pPr>
      <w:r>
        <w:t xml:space="preserve">Located in world-class destinations around the globe, Fairmont Hotels &amp; Resorts is a celebrated collection of hotels that includes landmark locations like London’s The Savoy, New York’s The Plaza, and Shanghai’s Fairmont Peace Hotel. With more than 60 hotels, Fairmont is known as much for its warm, engaging service and culturally rich experiences, as its classic hotels that imbue a sense of heritage, sophistication and social importance and are often considered destinations in their own right. A community and environmental leader, Fairmont is also regarded for its responsible tourism practices and award-winning Green Partnership programme. Fairmont is owned by FRHI Holdings </w:t>
      </w:r>
      <w:r>
        <w:lastRenderedPageBreak/>
        <w:t xml:space="preserve">Limited, a leading global hotel company with over 100 hotels under the Fairmont, Raffles, and </w:t>
      </w:r>
      <w:proofErr w:type="spellStart"/>
      <w:r>
        <w:t>Swissôtel</w:t>
      </w:r>
      <w:proofErr w:type="spellEnd"/>
      <w:r>
        <w:t xml:space="preserve"> brands. The company also manages Fairmont and Raffles branded estates and luxury private residence club properties. For more information or reservations, please call 0845 071 0153</w:t>
      </w:r>
      <w:r>
        <w:rPr>
          <w:sz w:val="20"/>
          <w:szCs w:val="20"/>
        </w:rPr>
        <w:t xml:space="preserve"> </w:t>
      </w:r>
      <w:r>
        <w:t xml:space="preserve">or </w:t>
      </w:r>
      <w:proofErr w:type="gramStart"/>
      <w:r>
        <w:t xml:space="preserve">visit </w:t>
      </w:r>
      <w:proofErr w:type="gramEnd"/>
      <w:r>
        <w:fldChar w:fldCharType="begin"/>
      </w:r>
      <w:r>
        <w:instrText xml:space="preserve"> HYPERLINK "http://www.fairmont.com" </w:instrText>
      </w:r>
      <w:r>
        <w:fldChar w:fldCharType="separate"/>
      </w:r>
      <w:r>
        <w:rPr>
          <w:rStyle w:val="Hyperlink"/>
        </w:rPr>
        <w:t>www.fairmont.com</w:t>
      </w:r>
      <w:r>
        <w:fldChar w:fldCharType="end"/>
      </w:r>
      <w:r>
        <w:t xml:space="preserve">. </w:t>
      </w:r>
    </w:p>
    <w:p w:rsidR="00F1752B" w:rsidRDefault="00F1752B" w:rsidP="00F1752B">
      <w:pPr>
        <w:spacing w:after="0"/>
        <w:jc w:val="both"/>
      </w:pPr>
    </w:p>
    <w:p w:rsidR="00F1752B" w:rsidRDefault="00F1752B" w:rsidP="00F1752B">
      <w:pPr>
        <w:spacing w:after="0"/>
        <w:jc w:val="both"/>
      </w:pPr>
      <w:r>
        <w:t xml:space="preserve">Become a fan of Fairmont. Join our online communities </w:t>
      </w:r>
      <w:proofErr w:type="gramStart"/>
      <w:r>
        <w:t xml:space="preserve">at </w:t>
      </w:r>
      <w:proofErr w:type="gramEnd"/>
      <w:r>
        <w:fldChar w:fldCharType="begin"/>
      </w:r>
      <w:r>
        <w:instrText xml:space="preserve"> HYPERLINK "http://www.everyonesanoriginal.com" </w:instrText>
      </w:r>
      <w:r>
        <w:fldChar w:fldCharType="separate"/>
      </w:r>
      <w:r>
        <w:rPr>
          <w:rStyle w:val="Hyperlink"/>
        </w:rPr>
        <w:t>www.everyonesanoriginal.com</w:t>
      </w:r>
      <w:r>
        <w:fldChar w:fldCharType="end"/>
      </w:r>
      <w:r>
        <w:t xml:space="preserve">, </w:t>
      </w:r>
      <w:hyperlink r:id="rId9" w:history="1">
        <w:r>
          <w:rPr>
            <w:rStyle w:val="Hyperlink"/>
          </w:rPr>
          <w:t>www.twitter.com/fairmonthotels</w:t>
        </w:r>
      </w:hyperlink>
      <w:r>
        <w:t xml:space="preserve"> and </w:t>
      </w:r>
      <w:hyperlink r:id="rId10" w:history="1">
        <w:r>
          <w:rPr>
            <w:rStyle w:val="Hyperlink"/>
          </w:rPr>
          <w:t>www.facebook.com/fairmonthotels</w:t>
        </w:r>
      </w:hyperlink>
      <w:r>
        <w:t xml:space="preserve">. </w:t>
      </w:r>
    </w:p>
    <w:p w:rsidR="00F1752B" w:rsidRDefault="00F1752B" w:rsidP="00F1752B">
      <w:pPr>
        <w:spacing w:after="0"/>
        <w:jc w:val="both"/>
      </w:pPr>
    </w:p>
    <w:p w:rsidR="00F1752B" w:rsidRDefault="00F1752B" w:rsidP="00F1752B">
      <w:pPr>
        <w:pStyle w:val="Footer"/>
        <w:ind w:right="-856"/>
        <w:jc w:val="center"/>
        <w:rPr>
          <w:rFonts w:ascii="Calibri" w:hAnsi="Calibri" w:cs="Calibri"/>
          <w:b/>
          <w:bCs/>
          <w:sz w:val="22"/>
          <w:szCs w:val="22"/>
          <w:lang w:val="en-US"/>
        </w:rPr>
      </w:pPr>
      <w:r>
        <w:rPr>
          <w:rFonts w:ascii="Calibri" w:hAnsi="Calibri" w:cs="Calibri"/>
          <w:sz w:val="22"/>
          <w:szCs w:val="22"/>
          <w:lang w:val="en-US"/>
        </w:rPr>
        <w:t xml:space="preserve">This press release is posted at </w:t>
      </w:r>
      <w:hyperlink r:id="rId11" w:history="1">
        <w:r>
          <w:rPr>
            <w:rStyle w:val="Hyperlink"/>
            <w:rFonts w:ascii="Calibri" w:hAnsi="Calibri" w:cs="Calibri"/>
            <w:color w:val="000000"/>
            <w:sz w:val="22"/>
            <w:szCs w:val="22"/>
            <w:u w:val="none"/>
            <w:lang w:val="en-US"/>
          </w:rPr>
          <w:t>www.magellan-pr.com/press.html</w:t>
        </w:r>
      </w:hyperlink>
    </w:p>
    <w:p w:rsidR="00F1752B" w:rsidRDefault="00F1752B" w:rsidP="00F1752B">
      <w:pPr>
        <w:spacing w:after="0"/>
        <w:jc w:val="center"/>
      </w:pPr>
    </w:p>
    <w:p w:rsidR="00F1752B" w:rsidRDefault="00F1752B" w:rsidP="00F1752B">
      <w:pPr>
        <w:spacing w:after="0"/>
        <w:jc w:val="center"/>
      </w:pPr>
      <w:r>
        <w:t xml:space="preserve">For imagery, please access </w:t>
      </w:r>
      <w:hyperlink r:id="rId12" w:history="1">
        <w:r>
          <w:rPr>
            <w:rStyle w:val="Hyperlink"/>
          </w:rPr>
          <w:t>www.leonardo.com/fairmont</w:t>
        </w:r>
      </w:hyperlink>
      <w:r>
        <w:t xml:space="preserve"> username </w:t>
      </w:r>
      <w:proofErr w:type="spellStart"/>
      <w:proofErr w:type="gramStart"/>
      <w:r>
        <w:rPr>
          <w:b/>
          <w:bCs/>
        </w:rPr>
        <w:t>fairmont</w:t>
      </w:r>
      <w:proofErr w:type="spellEnd"/>
      <w:proofErr w:type="gramEnd"/>
      <w:r>
        <w:t xml:space="preserve">, password </w:t>
      </w:r>
      <w:r>
        <w:rPr>
          <w:b/>
          <w:bCs/>
        </w:rPr>
        <w:t>media</w:t>
      </w:r>
      <w:r>
        <w:t>.</w:t>
      </w:r>
    </w:p>
    <w:p w:rsidR="00F1752B" w:rsidRDefault="00F1752B" w:rsidP="00F1752B">
      <w:pPr>
        <w:spacing w:after="0"/>
        <w:jc w:val="center"/>
      </w:pPr>
    </w:p>
    <w:p w:rsidR="00F1752B" w:rsidRDefault="00F1752B" w:rsidP="00F1752B">
      <w:pPr>
        <w:spacing w:after="0"/>
        <w:jc w:val="center"/>
      </w:pPr>
      <w:r>
        <w:t xml:space="preserve">*GBP1 = CAD1.53855 &amp; </w:t>
      </w:r>
      <w:proofErr w:type="gramStart"/>
      <w:r>
        <w:t>USD1.59117  correct</w:t>
      </w:r>
      <w:proofErr w:type="gramEnd"/>
      <w:r>
        <w:t xml:space="preserve"> at time of printing</w:t>
      </w:r>
    </w:p>
    <w:p w:rsidR="006911CA" w:rsidRDefault="006911CA"/>
    <w:sectPr w:rsidR="006911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5C3"/>
    <w:rsid w:val="006911CA"/>
    <w:rsid w:val="009335C3"/>
    <w:rsid w:val="00F17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52B"/>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1752B"/>
    <w:rPr>
      <w:color w:val="0000FF"/>
      <w:u w:val="single"/>
    </w:rPr>
  </w:style>
  <w:style w:type="paragraph" w:styleId="Footer">
    <w:name w:val="footer"/>
    <w:basedOn w:val="Normal"/>
    <w:link w:val="FooterChar"/>
    <w:uiPriority w:val="99"/>
    <w:semiHidden/>
    <w:unhideWhenUsed/>
    <w:rsid w:val="00F1752B"/>
    <w:pPr>
      <w:spacing w:after="0" w:line="240" w:lineRule="auto"/>
    </w:pPr>
    <w:rPr>
      <w:rFonts w:ascii="Times New Roman" w:hAnsi="Times New Roman" w:cs="Times New Roman"/>
      <w:sz w:val="24"/>
      <w:szCs w:val="24"/>
    </w:rPr>
  </w:style>
  <w:style w:type="character" w:customStyle="1" w:styleId="FooterChar">
    <w:name w:val="Footer Char"/>
    <w:basedOn w:val="DefaultParagraphFont"/>
    <w:link w:val="Footer"/>
    <w:uiPriority w:val="99"/>
    <w:semiHidden/>
    <w:rsid w:val="00F1752B"/>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F175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75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52B"/>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1752B"/>
    <w:rPr>
      <w:color w:val="0000FF"/>
      <w:u w:val="single"/>
    </w:rPr>
  </w:style>
  <w:style w:type="paragraph" w:styleId="Footer">
    <w:name w:val="footer"/>
    <w:basedOn w:val="Normal"/>
    <w:link w:val="FooterChar"/>
    <w:uiPriority w:val="99"/>
    <w:semiHidden/>
    <w:unhideWhenUsed/>
    <w:rsid w:val="00F1752B"/>
    <w:pPr>
      <w:spacing w:after="0" w:line="240" w:lineRule="auto"/>
    </w:pPr>
    <w:rPr>
      <w:rFonts w:ascii="Times New Roman" w:hAnsi="Times New Roman" w:cs="Times New Roman"/>
      <w:sz w:val="24"/>
      <w:szCs w:val="24"/>
    </w:rPr>
  </w:style>
  <w:style w:type="character" w:customStyle="1" w:styleId="FooterChar">
    <w:name w:val="Footer Char"/>
    <w:basedOn w:val="DefaultParagraphFont"/>
    <w:link w:val="Footer"/>
    <w:uiPriority w:val="99"/>
    <w:semiHidden/>
    <w:rsid w:val="00F1752B"/>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F175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75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94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gellan-pr.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irstname@magellan-pr.com" TargetMode="External"/><Relationship Id="rId12" Type="http://schemas.openxmlformats.org/officeDocument/2006/relationships/hyperlink" Target="http://www.leonardo.com/fairmon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cid:image001.jpg@01CC3FE9.D22FA750" TargetMode="External"/><Relationship Id="rId11" Type="http://schemas.openxmlformats.org/officeDocument/2006/relationships/hyperlink" Target="http://www.magellan-pr.com/press.html" TargetMode="External"/><Relationship Id="rId5" Type="http://schemas.openxmlformats.org/officeDocument/2006/relationships/image" Target="media/image1.jpeg"/><Relationship Id="rId10" Type="http://schemas.openxmlformats.org/officeDocument/2006/relationships/hyperlink" Target="http://www.facebook.com/fairmonthotels" TargetMode="External"/><Relationship Id="rId4" Type="http://schemas.openxmlformats.org/officeDocument/2006/relationships/webSettings" Target="webSettings.xml"/><Relationship Id="rId9" Type="http://schemas.openxmlformats.org/officeDocument/2006/relationships/hyperlink" Target="http://www.twitter.com/fairmonthote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999</Words>
  <Characters>5697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Bedford</dc:creator>
  <cp:lastModifiedBy>Alison Bedford</cp:lastModifiedBy>
  <cp:revision>2</cp:revision>
  <dcterms:created xsi:type="dcterms:W3CDTF">2011-08-11T11:13:00Z</dcterms:created>
  <dcterms:modified xsi:type="dcterms:W3CDTF">2011-08-11T11:13:00Z</dcterms:modified>
</cp:coreProperties>
</file>